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rsidR="00CE3068" w:rsidRPr="006A1404" w:rsidRDefault="00C521E1"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rsidR="00CE3068" w:rsidRPr="006A1404" w:rsidRDefault="00CE3068" w:rsidP="00CE3068">
      <w:pPr>
        <w:tabs>
          <w:tab w:val="right" w:leader="dot" w:pos="9062"/>
        </w:tabs>
        <w:rPr>
          <w:b/>
          <w:bCs/>
          <w:caps/>
          <w:noProof/>
          <w:sz w:val="20"/>
          <w:szCs w:val="20"/>
        </w:rPr>
      </w:pPr>
    </w:p>
    <w:p w:rsidR="00CE3068" w:rsidRPr="006A1404" w:rsidRDefault="00C521E1"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rsidR="00CE3068" w:rsidRPr="006A1404" w:rsidRDefault="00C521E1"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rsidR="00CE3068" w:rsidRPr="006A1404" w:rsidRDefault="00C521E1"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rsidR="00CE3068" w:rsidRPr="006A1404" w:rsidRDefault="00C521E1"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rsidR="00CE3068" w:rsidRPr="006A1404" w:rsidRDefault="00C521E1"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rsidR="00CE3068" w:rsidRPr="006A1404" w:rsidRDefault="00C521E1"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rsidR="00CE3068" w:rsidRPr="006A1404" w:rsidRDefault="00C521E1"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rsidR="00CE3068" w:rsidRPr="006A1404" w:rsidRDefault="00C521E1"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rsidR="00CE3068" w:rsidRPr="006A1404" w:rsidRDefault="00C521E1"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rsidR="00CE3068" w:rsidRPr="003A7C87" w:rsidRDefault="00C521E1"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C521E1"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C521E1"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C521E1"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C521E1"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C521E1"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rsidR="00CE3068" w:rsidRPr="003A7C87" w:rsidRDefault="00C521E1"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rsidR="00CE3068" w:rsidRPr="003A7C87" w:rsidRDefault="00C521E1"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C521E1"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C521E1"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C521E1"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C521E1"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C521E1"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C521E1"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rsidR="00CE3068" w:rsidRPr="003A7C87" w:rsidRDefault="00C521E1"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rsidR="00CE3068" w:rsidRPr="003A7C87" w:rsidRDefault="00C521E1"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C521E1"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C521E1"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C521E1"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rsidR="00CE3068" w:rsidRPr="003A7C87" w:rsidRDefault="00C521E1"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rsidR="00CE3068" w:rsidRPr="003A7C87" w:rsidRDefault="00C521E1"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C521E1"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C521E1"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C521E1"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521E1"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E3068" w:rsidP="00CE3068">
      <w:pPr>
        <w:tabs>
          <w:tab w:val="right" w:leader="dot" w:pos="9062"/>
        </w:tabs>
        <w:rPr>
          <w:rFonts w:ascii="Cambria" w:hAnsi="Cambria"/>
          <w:b/>
          <w:bCs/>
          <w:caps/>
          <w:sz w:val="20"/>
          <w:szCs w:val="20"/>
        </w:rPr>
      </w:pPr>
    </w:p>
    <w:p w:rsidR="00CE3068" w:rsidRPr="003A7C87" w:rsidRDefault="00C521E1"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521E1"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C521E1"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rsidR="00CE3068" w:rsidRPr="003A7C87" w:rsidRDefault="00C521E1"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rsidR="00CE3068" w:rsidRPr="003A7C87" w:rsidRDefault="00C521E1"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rsidR="00CE3068" w:rsidRPr="003A7C87" w:rsidRDefault="00C521E1"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rsidR="00CE3068" w:rsidRPr="003A7C87" w:rsidRDefault="00C521E1"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rsidR="00CE3068" w:rsidRPr="003A7C87" w:rsidRDefault="00C521E1"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C521E1"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rsidR="00CE3068" w:rsidRPr="003A7C87" w:rsidRDefault="00C521E1"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rsidR="00CE3068" w:rsidRPr="003A7C87" w:rsidRDefault="00C521E1"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rsidR="00CE3068" w:rsidRPr="003A7C87" w:rsidRDefault="00C521E1"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C521E1"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rsidR="00CE3068" w:rsidRPr="003A7C87" w:rsidRDefault="00C521E1"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C521E1"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rsidR="00CE3068" w:rsidRPr="003A7C87" w:rsidRDefault="00C521E1"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rsidR="00CE3068" w:rsidRPr="003A7C87" w:rsidRDefault="00C521E1"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C521E1"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C521E1"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rsidR="00CE3068" w:rsidRPr="003A7C87" w:rsidRDefault="00CE3068" w:rsidP="00CE3068">
      <w:pPr>
        <w:tabs>
          <w:tab w:val="right" w:leader="dot" w:pos="9062"/>
        </w:tabs>
        <w:rPr>
          <w:rFonts w:ascii="Cambria" w:hAnsi="Cambria"/>
          <w:b/>
          <w:bCs/>
          <w:caps/>
          <w:sz w:val="20"/>
          <w:szCs w:val="20"/>
        </w:rPr>
      </w:pPr>
    </w:p>
    <w:p w:rsidR="00CE3068" w:rsidRPr="003A7C87" w:rsidRDefault="00C521E1"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C521E1"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C521E1"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rsidR="00CE3068" w:rsidRPr="003A7C87" w:rsidRDefault="00C521E1"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rsidR="00CE3068" w:rsidRPr="003A7C87" w:rsidRDefault="00C521E1"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rsidR="00CE3068" w:rsidRPr="003A7C87" w:rsidRDefault="00C521E1"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rsidR="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rsidR="00CE3068" w:rsidRPr="003A7C87" w:rsidRDefault="00C521E1"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rsidR="00CE3068" w:rsidRPr="003A7C87" w:rsidRDefault="00C521E1"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rsidR="00CE3068" w:rsidRPr="003A7C87" w:rsidRDefault="00C521E1"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rsidR="00CE3068" w:rsidRPr="003A7C87" w:rsidRDefault="00C521E1"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rsidR="00CE3068" w:rsidRPr="003A7C87" w:rsidRDefault="00C521E1"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C521E1"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rsidR="00CE3068" w:rsidRPr="003A7C87" w:rsidRDefault="00C521E1"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rsidR="00CE3068" w:rsidRPr="003A7C87" w:rsidRDefault="00C521E1"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rsidR="00CE3068" w:rsidRPr="003A7C87" w:rsidRDefault="00C521E1"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rsidR="00CE3068" w:rsidRPr="003A7C87" w:rsidRDefault="00C521E1"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C521E1"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C521E1"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C521E1"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C521E1"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C521E1"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rsidR="00CE3068" w:rsidRPr="003A7C87" w:rsidRDefault="00C521E1"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rsidR="00CE3068" w:rsidRPr="003A7C87" w:rsidRDefault="00C521E1"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rsidR="00CE3068" w:rsidRPr="003A7C87" w:rsidRDefault="00C521E1"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rsidR="00CE3068" w:rsidRPr="003A7C87" w:rsidRDefault="00C521E1"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rsidR="00CE3068" w:rsidRPr="003A7C87" w:rsidRDefault="00C521E1"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C521E1"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C521E1"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rsidR="00CE3068" w:rsidRPr="003A7C87" w:rsidRDefault="00C521E1"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rsidR="00CE3068" w:rsidRPr="003A7C87" w:rsidRDefault="00C521E1"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rsidR="00CE3068" w:rsidRPr="003A7C87" w:rsidRDefault="00C521E1"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C521E1"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C521E1"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C521E1"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C521E1"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C521E1"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C521E1"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C521E1"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C521E1"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C521E1"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C521E1"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rsidR="00CE3068" w:rsidRPr="003A7C87" w:rsidRDefault="00C521E1"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C521E1"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C521E1"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C521E1"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C521E1"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C521E1"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C521E1"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rsidR="00B04930" w:rsidRDefault="00C521E1"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C521E1"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C521E1"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C521E1"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C521E1"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Pr="00B04930" w:rsidRDefault="00B04930" w:rsidP="00B04930">
      <w:pPr>
        <w:tabs>
          <w:tab w:val="left" w:pos="566"/>
        </w:tabs>
        <w:jc w:val="both"/>
        <w:outlineLvl w:val="4"/>
        <w:rPr>
          <w:noProof/>
          <w:sz w:val="20"/>
          <w:szCs w:val="20"/>
        </w:rPr>
      </w:pPr>
      <w:r>
        <w:rPr>
          <w:noProof/>
          <w:sz w:val="20"/>
          <w:szCs w:val="20"/>
        </w:rPr>
        <w:t xml:space="preserve">  </w:t>
      </w:r>
    </w:p>
    <w:p w:rsidR="00CE3068" w:rsidRPr="003A7C87" w:rsidRDefault="00C521E1"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rsidR="00CE3068" w:rsidRPr="003A7C87" w:rsidRDefault="00C521E1"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rsidR="00CE3068" w:rsidRPr="003A7C87" w:rsidRDefault="00C521E1"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rsidR="00CE3068" w:rsidRPr="003A7C87" w:rsidRDefault="00C521E1"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rsidR="00CE3068" w:rsidRPr="003A7C87" w:rsidRDefault="00C521E1"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C521E1"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C521E1"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C521E1"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C521E1"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C521E1"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C521E1"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rsidR="00CE3068" w:rsidRPr="003A7C87" w:rsidRDefault="00CE3068" w:rsidP="00CE3068">
      <w:pPr>
        <w:tabs>
          <w:tab w:val="right" w:leader="dot" w:pos="9062"/>
        </w:tabs>
        <w:rPr>
          <w:rFonts w:ascii="Cambria" w:hAnsi="Cambria"/>
          <w:b/>
          <w:bCs/>
          <w:caps/>
          <w:sz w:val="20"/>
          <w:szCs w:val="20"/>
        </w:rPr>
      </w:pPr>
    </w:p>
    <w:p w:rsidR="00CE3068" w:rsidRPr="003A7C87" w:rsidRDefault="00C521E1"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521E1"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C521E1"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C521E1"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C521E1"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C521E1"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C521E1"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C521E1"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C521E1"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rsidR="00CE3068" w:rsidRPr="003A7C87" w:rsidRDefault="00C521E1"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C521E1"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rsidR="00CE3068" w:rsidRPr="003A7C87" w:rsidRDefault="00C521E1"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rsidR="00CE3068" w:rsidRPr="003A7C87" w:rsidRDefault="00CE3068" w:rsidP="00CE3068">
      <w:pPr>
        <w:tabs>
          <w:tab w:val="right" w:leader="dot" w:pos="9062"/>
        </w:tabs>
        <w:rPr>
          <w:rFonts w:ascii="Cambria" w:hAnsi="Cambria"/>
          <w:b/>
          <w:bCs/>
          <w:caps/>
          <w:sz w:val="20"/>
          <w:szCs w:val="20"/>
        </w:rPr>
      </w:pPr>
    </w:p>
    <w:p w:rsidR="00CE3068" w:rsidRPr="003A7C87" w:rsidRDefault="00C521E1"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521E1"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C521E1"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rsidR="00CE3068" w:rsidRPr="003A7C87" w:rsidRDefault="00C521E1"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521E1"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521E1"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C521E1"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C521E1"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521E1"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521E1"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w:t>
      </w:r>
      <w:r w:rsidR="003306B7">
        <w:rPr>
          <w:b/>
          <w:bCs/>
          <w:color w:val="FF0000"/>
          <w:sz w:val="18"/>
          <w:szCs w:val="18"/>
        </w:rPr>
        <w:t>(Değişik: RG- 30/12/2020- 31350</w:t>
      </w:r>
      <w:r w:rsidR="003306B7" w:rsidRPr="006666B6">
        <w:rPr>
          <w:b/>
          <w:bCs/>
          <w:color w:val="FF0000"/>
          <w:sz w:val="18"/>
          <w:szCs w:val="18"/>
        </w:rPr>
        <w:t xml:space="preserve">/ 1 md. Yürürlük: </w:t>
      </w:r>
      <w:r w:rsidR="003306B7">
        <w:rPr>
          <w:b/>
          <w:bCs/>
          <w:color w:val="FF0000"/>
          <w:sz w:val="18"/>
          <w:szCs w:val="18"/>
        </w:rPr>
        <w:t>30</w:t>
      </w:r>
      <w:r w:rsidR="003306B7" w:rsidRPr="006666B6">
        <w:rPr>
          <w:b/>
          <w:bCs/>
          <w:color w:val="FF0000"/>
          <w:sz w:val="18"/>
          <w:szCs w:val="18"/>
        </w:rPr>
        <w:t>/</w:t>
      </w:r>
      <w:r w:rsidR="003306B7">
        <w:rPr>
          <w:b/>
          <w:bCs/>
          <w:color w:val="FF0000"/>
          <w:sz w:val="18"/>
          <w:szCs w:val="18"/>
        </w:rPr>
        <w:t>12</w:t>
      </w:r>
      <w:r w:rsidR="003306B7" w:rsidRPr="006666B6">
        <w:rPr>
          <w:b/>
          <w:bCs/>
          <w:color w:val="FF0000"/>
          <w:sz w:val="18"/>
          <w:szCs w:val="18"/>
        </w:rPr>
        <w:t>/20</w:t>
      </w:r>
      <w:r w:rsidR="003306B7">
        <w:rPr>
          <w:b/>
          <w:bCs/>
          <w:color w:val="FF0000"/>
          <w:sz w:val="18"/>
          <w:szCs w:val="18"/>
        </w:rPr>
        <w:t>20</w:t>
      </w:r>
      <w:r w:rsidR="003306B7" w:rsidRPr="006666B6">
        <w:rPr>
          <w:b/>
          <w:bCs/>
          <w:color w:val="FF0000"/>
          <w:sz w:val="18"/>
          <w:szCs w:val="18"/>
        </w:rPr>
        <w:t>)</w:t>
      </w:r>
      <w:r w:rsidR="003306B7" w:rsidRPr="0098164A">
        <w:rPr>
          <w:sz w:val="18"/>
          <w:szCs w:val="18"/>
        </w:rPr>
        <w:t xml:space="preserve"> </w:t>
      </w:r>
      <w:r w:rsidRPr="003306B7">
        <w:rPr>
          <w:strike/>
          <w:sz w:val="18"/>
          <w:szCs w:val="18"/>
        </w:rPr>
        <w:t>İstanbul Valiliği Darülaceze Müessesesi Müdürlüğü Hastanesi</w:t>
      </w:r>
      <w:r w:rsidR="00D31AD8" w:rsidRPr="00D31AD8">
        <w:rPr>
          <w:sz w:val="18"/>
          <w:szCs w:val="18"/>
        </w:rPr>
        <w:t xml:space="preserve"> </w:t>
      </w:r>
      <w:r w:rsidR="00D31AD8" w:rsidRPr="00D31AD8">
        <w:rPr>
          <w:bCs/>
          <w:iCs/>
          <w:color w:val="FF0000"/>
          <w:sz w:val="18"/>
          <w:szCs w:val="18"/>
        </w:rPr>
        <w:t>Darülaceze Başkanlığı Tıp Merkezi</w:t>
      </w:r>
      <w:r w:rsidRPr="0098164A">
        <w:rPr>
          <w:sz w:val="18"/>
          <w:szCs w:val="18"/>
        </w:rPr>
        <w:t>.</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lastRenderedPageBreak/>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820111">
        <w:rPr>
          <w:rFonts w:ascii="Times New Roman" w:hAnsi="Times New Roman" w:cs="Times New Roman"/>
          <w:color w:val="auto"/>
          <w:sz w:val="18"/>
          <w:szCs w:val="18"/>
          <w:lang w:eastAsia="en-US"/>
        </w:rPr>
        <w:t>1.4.5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691556" w:rsidRPr="00820111">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215317"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4"/>
      <w:r w:rsidR="00691556" w:rsidRPr="00820111">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lastRenderedPageBreak/>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B67AE6" w:rsidRDefault="00B67AE6" w:rsidP="00B347C0">
      <w:pPr>
        <w:ind w:firstLine="709"/>
        <w:jc w:val="both"/>
        <w:outlineLvl w:val="4"/>
        <w:rPr>
          <w:b/>
          <w:sz w:val="18"/>
          <w:szCs w:val="18"/>
        </w:rPr>
      </w:pPr>
    </w:p>
    <w:p w:rsidR="00B67AE6" w:rsidRDefault="00B67AE6" w:rsidP="00B347C0">
      <w:pPr>
        <w:ind w:firstLine="709"/>
        <w:jc w:val="both"/>
        <w:outlineLvl w:val="4"/>
        <w:rPr>
          <w:b/>
          <w:sz w:val="18"/>
          <w:szCs w:val="18"/>
        </w:rPr>
      </w:pP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w:t>
      </w:r>
      <w:r w:rsidRPr="0098164A">
        <w:rPr>
          <w:rFonts w:ascii="Times New Roman" w:hAnsi="Times New Roman" w:cs="Times New Roman"/>
          <w:sz w:val="18"/>
          <w:szCs w:val="18"/>
        </w:rPr>
        <w:lastRenderedPageBreak/>
        <w:t xml:space="preserve">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19" w:name="_(*)_Acil_hal;_1"/>
      <w:bookmarkEnd w:id="119"/>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 xml:space="preserve">Kurum bilgi işlem sisteminde müstahaklık sorgulamasının yapılması sağlanıncaya kadar; yabancı ülkelerle yapılan sosyal güvenlik </w:t>
      </w:r>
      <w:r w:rsidR="00F902E3" w:rsidRPr="00F902E3">
        <w:rPr>
          <w:color w:val="FF0000"/>
          <w:sz w:val="18"/>
          <w:szCs w:val="18"/>
          <w:shd w:val="clear" w:color="auto" w:fill="FFFFFF"/>
        </w:rPr>
        <w:lastRenderedPageBreak/>
        <w:t>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w:t>
      </w:r>
      <w:r w:rsidR="00350D33" w:rsidRPr="00350D33">
        <w:t xml:space="preserve"> </w:t>
      </w:r>
      <w:r w:rsidR="00350D33" w:rsidRPr="00350D33">
        <w:rPr>
          <w:rFonts w:cs="Arial"/>
          <w:b/>
          <w:bCs/>
          <w:color w:val="FF0000"/>
          <w:sz w:val="18"/>
          <w:szCs w:val="18"/>
        </w:rPr>
        <w:t>(Ek: RG-11/08/2021-31565/1 md. Yürürlük: 19/04/2021)</w:t>
      </w:r>
      <w:r w:rsidR="009D3D8A" w:rsidRPr="009D3D8A">
        <w:rPr>
          <w:rFonts w:eastAsia="Calibri"/>
          <w:bCs/>
          <w:sz w:val="18"/>
          <w:szCs w:val="18"/>
          <w:lang w:eastAsia="en-US"/>
        </w:rPr>
        <w:t xml:space="preserve"> </w:t>
      </w:r>
      <w:r w:rsidR="009D3D8A" w:rsidRPr="009D3D8A">
        <w:rPr>
          <w:rFonts w:eastAsia="Calibri"/>
          <w:bCs/>
          <w:color w:val="FF0000"/>
          <w:sz w:val="18"/>
          <w:szCs w:val="18"/>
          <w:lang w:eastAsia="en-US"/>
        </w:rPr>
        <w:t>Çekya,</w:t>
      </w:r>
      <w:r w:rsidR="004B5F49" w:rsidRPr="00350D33">
        <w:rPr>
          <w:rFonts w:cs="Arial"/>
          <w:bCs/>
          <w:color w:val="FF0000"/>
          <w:sz w:val="18"/>
          <w:szCs w:val="18"/>
        </w:rPr>
        <w:t xml:space="preserve"> </w:t>
      </w:r>
      <w:r w:rsidR="004B5F49" w:rsidRPr="004B5F49">
        <w:rPr>
          <w:rFonts w:cs="Arial"/>
          <w:bCs/>
          <w:sz w:val="18"/>
          <w:szCs w:val="18"/>
        </w:rPr>
        <w:t>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26"/>
      <w:bookmarkEnd w:id="127"/>
      <w:bookmarkEnd w:id="129"/>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tedaviye ait fatura bedeli ilgili sağlık kurumuna/kuruluşuna 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37"/>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lastRenderedPageBreak/>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0"/>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820111">
        <w:rPr>
          <w:rFonts w:ascii="Times New Roman" w:hAnsi="Times New Roman" w:cs="Times New Roman"/>
          <w:color w:val="auto"/>
          <w:sz w:val="18"/>
          <w:szCs w:val="18"/>
        </w:rPr>
        <w:lastRenderedPageBreak/>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936AD9">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820111">
        <w:rPr>
          <w:sz w:val="18"/>
          <w:szCs w:val="18"/>
        </w:rPr>
        <w:lastRenderedPageBreak/>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0"/>
      <w:bookmarkEnd w:id="181"/>
      <w:bookmarkEnd w:id="182"/>
      <w:bookmarkEnd w:id="183"/>
      <w:bookmarkEnd w:id="184"/>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89"/>
      <w:bookmarkEnd w:id="190"/>
      <w:bookmarkEnd w:id="191"/>
      <w:bookmarkEnd w:id="192"/>
      <w:bookmarkEnd w:id="193"/>
    </w:p>
    <w:p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xml:space="preserve">) </w:t>
      </w:r>
      <w:r w:rsidRPr="008C1CF8">
        <w:rPr>
          <w:strike/>
          <w:sz w:val="18"/>
          <w:szCs w:val="18"/>
          <w:lang w:eastAsia="en-US"/>
        </w:rPr>
        <w:lastRenderedPageBreak/>
        <w:t>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20111" w:rsidRDefault="008C1CF8" w:rsidP="00D46D48">
      <w:pPr>
        <w:tabs>
          <w:tab w:val="left" w:pos="566"/>
        </w:tabs>
        <w:ind w:firstLine="709"/>
        <w:jc w:val="both"/>
        <w:outlineLvl w:val="4"/>
        <w:rPr>
          <w:strike/>
          <w:sz w:val="18"/>
          <w:szCs w:val="18"/>
          <w:lang w:eastAsia="en-US"/>
        </w:rPr>
      </w:pPr>
      <w:r w:rsidRPr="008C1CF8">
        <w:rPr>
          <w:color w:val="FF0000"/>
          <w:sz w:val="18"/>
          <w:szCs w:val="18"/>
        </w:rPr>
        <w:t xml:space="preserve">(7)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w:t>
      </w:r>
      <w:r w:rsidRPr="00820111">
        <w:rPr>
          <w:color w:val="FF0000"/>
          <w:sz w:val="18"/>
          <w:szCs w:val="18"/>
        </w:rPr>
        <w:t>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195"/>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0"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1" w:name="_3.3.3._İlave_Ücret_Alınmayacak_Sağl"/>
      <w:bookmarkStart w:id="202" w:name="_Toc351975171"/>
      <w:bookmarkEnd w:id="196"/>
      <w:bookmarkEnd w:id="197"/>
      <w:bookmarkEnd w:id="198"/>
      <w:bookmarkEnd w:id="200"/>
      <w:bookmarkEnd w:id="201"/>
    </w:p>
    <w:p w:rsidR="00737E9E" w:rsidRPr="00820111" w:rsidRDefault="007701FB" w:rsidP="00A37571">
      <w:pPr>
        <w:tabs>
          <w:tab w:val="left" w:pos="284"/>
          <w:tab w:val="left" w:pos="993"/>
        </w:tabs>
        <w:spacing w:line="240" w:lineRule="exact"/>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02"/>
    </w:p>
    <w:p w:rsidR="007961BF" w:rsidRPr="008E746F" w:rsidRDefault="00307408" w:rsidP="008E746F">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(Değişik:</w:t>
      </w:r>
      <w:r w:rsidR="00D41F81"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RG-</w:t>
      </w:r>
      <w:r w:rsidR="00D41F8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12</w:t>
      </w:r>
      <w:r w:rsidR="00051094" w:rsidRPr="00820111">
        <w:rPr>
          <w:rFonts w:eastAsiaTheme="minorEastAsia" w:cstheme="minorBidi"/>
          <w:b/>
          <w:color w:val="FF0000"/>
          <w:sz w:val="18"/>
          <w:szCs w:val="18"/>
        </w:rPr>
        <w:t>/</w:t>
      </w:r>
      <w:r w:rsidR="005022D6" w:rsidRPr="00820111">
        <w:rPr>
          <w:rFonts w:eastAsiaTheme="minorEastAsia" w:cstheme="minorBidi"/>
          <w:b/>
          <w:color w:val="FF0000"/>
          <w:sz w:val="18"/>
          <w:szCs w:val="18"/>
        </w:rPr>
        <w:t>11</w:t>
      </w:r>
      <w:r w:rsidR="00233A4B" w:rsidRPr="00820111">
        <w:rPr>
          <w:rFonts w:eastAsiaTheme="minorEastAsia" w:cstheme="minorBidi"/>
          <w:b/>
          <w:color w:val="FF0000"/>
          <w:sz w:val="18"/>
          <w:szCs w:val="18"/>
        </w:rPr>
        <w:t>/2013-</w:t>
      </w:r>
      <w:r w:rsidR="00D41F81" w:rsidRPr="00820111">
        <w:rPr>
          <w:rFonts w:eastAsiaTheme="minorEastAsia" w:cstheme="minorBidi"/>
          <w:b/>
          <w:color w:val="FF0000"/>
          <w:sz w:val="18"/>
          <w:szCs w:val="18"/>
        </w:rPr>
        <w:t xml:space="preserve"> </w:t>
      </w:r>
      <w:r w:rsidR="00077434" w:rsidRPr="00820111">
        <w:rPr>
          <w:rFonts w:eastAsiaTheme="minorEastAsia" w:cstheme="minorBidi"/>
          <w:b/>
          <w:color w:val="FF0000"/>
          <w:sz w:val="18"/>
          <w:szCs w:val="18"/>
        </w:rPr>
        <w:t>28819</w:t>
      </w:r>
      <w:r w:rsidR="00233A4B" w:rsidRPr="00820111">
        <w:rPr>
          <w:rFonts w:eastAsiaTheme="minorEastAsia" w:cstheme="minorBidi"/>
          <w:b/>
          <w:color w:val="FF0000"/>
          <w:sz w:val="18"/>
          <w:szCs w:val="18"/>
        </w:rPr>
        <w:t>/</w:t>
      </w:r>
      <w:r w:rsidR="00D41F81" w:rsidRPr="00820111">
        <w:rPr>
          <w:rFonts w:eastAsiaTheme="minorEastAsia" w:cstheme="minorBidi"/>
          <w:b/>
          <w:color w:val="FF0000"/>
          <w:sz w:val="18"/>
          <w:szCs w:val="18"/>
        </w:rPr>
        <w:t xml:space="preserve"> </w:t>
      </w:r>
      <w:r w:rsidR="00233A4B" w:rsidRPr="00820111">
        <w:rPr>
          <w:rFonts w:eastAsiaTheme="minorEastAsia" w:cstheme="minorBidi"/>
          <w:b/>
          <w:color w:val="FF0000"/>
          <w:sz w:val="18"/>
          <w:szCs w:val="18"/>
        </w:rPr>
        <w:t>1</w:t>
      </w:r>
      <w:r w:rsidR="00E0687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md</w:t>
      </w:r>
      <w:r w:rsidR="005022D6">
        <w:rPr>
          <w:rFonts w:eastAsiaTheme="minorEastAsia" w:cstheme="minorBidi"/>
          <w:b/>
          <w:color w:val="FF0000"/>
          <w:sz w:val="18"/>
          <w:szCs w:val="18"/>
        </w:rPr>
        <w:t>.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lastRenderedPageBreak/>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Pr="00820111">
        <w:rPr>
          <w:sz w:val="18"/>
          <w:szCs w:val="18"/>
          <w:lang w:eastAsia="en-US"/>
        </w:rPr>
        <w:t xml:space="preserve">Sözleşmeli/protokollü sağlık kurumları, 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09"/>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6833CA" w:rsidRPr="00820111">
        <w:rPr>
          <w:bCs/>
          <w:sz w:val="18"/>
          <w:szCs w:val="18"/>
          <w:lang w:eastAsia="en-US"/>
        </w:rPr>
        <w:t xml:space="preserve">Sözleşmeli/protokollü sağlık kurum ve kuruluşları, 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 Sözleşmeli/protokollü sağlık kurum ve kuruluşları 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820111" w:rsidRDefault="006833CA" w:rsidP="00C0323B">
      <w:pPr>
        <w:ind w:firstLine="708"/>
        <w:jc w:val="both"/>
        <w:outlineLvl w:val="4"/>
        <w:rPr>
          <w:strike/>
          <w:sz w:val="18"/>
          <w:szCs w:val="18"/>
        </w:rPr>
      </w:pPr>
      <w:bookmarkStart w:id="240" w:name="_Toc252741417"/>
      <w:bookmarkStart w:id="241"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820111" w:rsidRDefault="00694496" w:rsidP="00C0323B">
      <w:pPr>
        <w:pStyle w:val="Balk2"/>
        <w:spacing w:line="240" w:lineRule="auto"/>
        <w:ind w:firstLine="142"/>
        <w:rPr>
          <w:sz w:val="18"/>
          <w:szCs w:val="18"/>
        </w:rPr>
      </w:pPr>
      <w:bookmarkStart w:id="242"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42"/>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43"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sidRPr="00820111">
        <w:rPr>
          <w:rFonts w:ascii="Times New Roman" w:hAnsi="Times New Roman" w:cs="Times New Roman"/>
          <w:sz w:val="18"/>
          <w:szCs w:val="18"/>
        </w:rPr>
        <w:t>Tanı ve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49"/>
      <w:bookmarkEnd w:id="250"/>
      <w:bookmarkEnd w:id="251"/>
      <w:bookmarkEnd w:id="252"/>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820111">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maddesinde açıklanan durumlar dışında kalan ve hastaların sağlık kurum ve kuruluşlarında</w:t>
      </w:r>
      <w:r w:rsidRPr="00820111">
        <w:rPr>
          <w:b/>
          <w:bCs/>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Pr="00820111" w:rsidRDefault="005F4146" w:rsidP="00B347C0">
      <w:pPr>
        <w:ind w:firstLine="708"/>
        <w:jc w:val="both"/>
        <w:outlineLvl w:val="4"/>
        <w:rPr>
          <w:sz w:val="18"/>
          <w:szCs w:val="18"/>
        </w:rPr>
      </w:pPr>
      <w:bookmarkStart w:id="282" w:name="_4.1.2.Yatarak_Tedaviler;"/>
      <w:bookmarkEnd w:id="282"/>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53"/>
      <w:bookmarkEnd w:id="254"/>
      <w:bookmarkEnd w:id="255"/>
      <w:bookmarkEnd w:id="256"/>
      <w:r w:rsidR="00D33F61" w:rsidRPr="00820111">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kurumlarında yatış tarihinden taburcu işlemi yapılıncaya kadar uygulanan </w:t>
      </w:r>
      <w:bookmarkStart w:id="287" w:name="_Toc120937933"/>
      <w:bookmarkStart w:id="288" w:name="_Toc121021919"/>
      <w:r w:rsidRPr="00820111">
        <w:rPr>
          <w:noProof/>
          <w:sz w:val="18"/>
          <w:szCs w:val="18"/>
        </w:rPr>
        <w:t>tedavi</w:t>
      </w:r>
      <w:bookmarkStart w:id="289" w:name="_Toc251702345"/>
      <w:bookmarkEnd w:id="284"/>
      <w:bookmarkEnd w:id="285"/>
      <w:bookmarkEnd w:id="286"/>
      <w:r w:rsidRPr="00820111">
        <w:rPr>
          <w:noProof/>
          <w:sz w:val="18"/>
          <w:szCs w:val="18"/>
        </w:rPr>
        <w:t xml:space="preserve">dir. </w:t>
      </w:r>
      <w:bookmarkEnd w:id="287"/>
      <w:bookmarkEnd w:id="288"/>
      <w:bookmarkEnd w:id="289"/>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0"/>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820111">
        <w:rPr>
          <w:noProof/>
          <w:sz w:val="18"/>
          <w:szCs w:val="18"/>
        </w:rPr>
        <w:t>(1) Günübirlik tedavi kapsamındaki</w:t>
      </w:r>
      <w:r w:rsidRPr="0098164A">
        <w:rPr>
          <w:noProof/>
          <w:sz w:val="18"/>
          <w:szCs w:val="18"/>
        </w:rPr>
        <w:t xml:space="preserve">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lastRenderedPageBreak/>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820111">
        <w:rPr>
          <w:sz w:val="18"/>
          <w:szCs w:val="18"/>
        </w:rPr>
        <w:t>2.2</w:t>
      </w:r>
      <w:r w:rsidR="005202A5" w:rsidRPr="00820111">
        <w:rPr>
          <w:sz w:val="18"/>
          <w:szCs w:val="18"/>
        </w:rPr>
        <w:t xml:space="preserve"> -</w:t>
      </w:r>
      <w:r w:rsidRPr="00820111">
        <w:rPr>
          <w:sz w:val="18"/>
          <w:szCs w:val="18"/>
        </w:rPr>
        <w:t xml:space="preserve"> Finansmanı </w:t>
      </w:r>
      <w:r w:rsidR="00D33F61" w:rsidRPr="00820111">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w:t>
      </w:r>
      <w:r w:rsidRPr="0098164A">
        <w:rPr>
          <w:rFonts w:ascii="Times New Roman" w:hAnsi="Times New Roman" w:cs="Times New Roman"/>
          <w:sz w:val="18"/>
          <w:szCs w:val="18"/>
        </w:rPr>
        <w:lastRenderedPageBreak/>
        <w:t>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Default="00021431" w:rsidP="007A208D">
      <w:pPr>
        <w:ind w:firstLine="708"/>
        <w:jc w:val="both"/>
        <w:rPr>
          <w:rFonts w:cs="Arial"/>
          <w:bCs/>
          <w:strike/>
          <w:noProof/>
          <w:sz w:val="18"/>
          <w:szCs w:val="18"/>
        </w:rPr>
      </w:pPr>
      <w:r w:rsidRPr="00021431">
        <w:rPr>
          <w:bCs/>
          <w:color w:val="FF0000"/>
          <w:sz w:val="18"/>
          <w:szCs w:val="18"/>
        </w:rPr>
        <w:t xml:space="preserve">(21) </w:t>
      </w:r>
      <w:r w:rsidRPr="00CD7C20">
        <w:rPr>
          <w:bCs/>
          <w:strike/>
          <w:sz w:val="18"/>
          <w:szCs w:val="18"/>
        </w:rPr>
        <w:t xml:space="preserve">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w:t>
      </w:r>
      <w:r w:rsidRPr="00CD7C20">
        <w:rPr>
          <w:bCs/>
          <w:strike/>
          <w:sz w:val="18"/>
          <w:szCs w:val="18"/>
        </w:rPr>
        <w:lastRenderedPageBreak/>
        <w:t>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Default="0070140D" w:rsidP="007A208D">
      <w:pPr>
        <w:ind w:firstLine="708"/>
        <w:jc w:val="both"/>
        <w:rPr>
          <w:b/>
          <w:bCs/>
          <w:color w:val="FF0000"/>
          <w:sz w:val="18"/>
          <w:szCs w:val="18"/>
        </w:rPr>
      </w:pPr>
      <w:r w:rsidRPr="00B82605">
        <w:rPr>
          <w:b/>
          <w:bCs/>
          <w:color w:val="FF0000"/>
          <w:sz w:val="18"/>
          <w:szCs w:val="18"/>
        </w:rPr>
        <w:t>(</w:t>
      </w:r>
      <w:r>
        <w:rPr>
          <w:b/>
          <w:bCs/>
          <w:color w:val="FF0000"/>
          <w:sz w:val="18"/>
          <w:szCs w:val="18"/>
        </w:rPr>
        <w:t>Ek</w:t>
      </w:r>
      <w:r w:rsidRPr="00B82605">
        <w:rPr>
          <w:b/>
          <w:bCs/>
          <w:color w:val="FF0000"/>
          <w:sz w:val="18"/>
          <w:szCs w:val="18"/>
        </w:rPr>
        <w:t>:</w:t>
      </w:r>
      <w:r>
        <w:rPr>
          <w:b/>
          <w:bCs/>
          <w:color w:val="FF0000"/>
          <w:sz w:val="18"/>
          <w:szCs w:val="18"/>
        </w:rPr>
        <w:t xml:space="preserve"> </w:t>
      </w:r>
      <w:r w:rsidRPr="00B82605">
        <w:rPr>
          <w:b/>
          <w:bCs/>
          <w:color w:val="FF0000"/>
          <w:sz w:val="18"/>
          <w:szCs w:val="18"/>
        </w:rPr>
        <w:t>RG-</w:t>
      </w:r>
      <w:r>
        <w:rPr>
          <w:b/>
          <w:bCs/>
          <w:color w:val="FF0000"/>
          <w:sz w:val="18"/>
          <w:szCs w:val="18"/>
        </w:rPr>
        <w:t xml:space="preserve"> 01</w:t>
      </w:r>
      <w:r w:rsidRPr="00B82605">
        <w:rPr>
          <w:b/>
          <w:bCs/>
          <w:color w:val="FF0000"/>
          <w:sz w:val="18"/>
          <w:szCs w:val="18"/>
        </w:rPr>
        <w:t>/0</w:t>
      </w:r>
      <w:r>
        <w:rPr>
          <w:b/>
          <w:bCs/>
          <w:color w:val="FF0000"/>
          <w:sz w:val="18"/>
          <w:szCs w:val="18"/>
        </w:rPr>
        <w:t>2/2019</w:t>
      </w:r>
      <w:r w:rsidRPr="00B82605">
        <w:rPr>
          <w:b/>
          <w:bCs/>
          <w:color w:val="FF0000"/>
          <w:sz w:val="18"/>
          <w:szCs w:val="18"/>
        </w:rPr>
        <w:t>-</w:t>
      </w:r>
      <w:r>
        <w:rPr>
          <w:b/>
          <w:bCs/>
          <w:color w:val="FF0000"/>
          <w:sz w:val="18"/>
          <w:szCs w:val="18"/>
        </w:rPr>
        <w:t xml:space="preserve"> 30673</w:t>
      </w:r>
      <w:r w:rsidRPr="00B82605">
        <w:rPr>
          <w:b/>
          <w:bCs/>
          <w:color w:val="FF0000"/>
          <w:sz w:val="18"/>
          <w:szCs w:val="18"/>
        </w:rPr>
        <w:t>/</w:t>
      </w:r>
      <w:r>
        <w:rPr>
          <w:b/>
          <w:bCs/>
          <w:color w:val="FF0000"/>
          <w:sz w:val="18"/>
          <w:szCs w:val="18"/>
        </w:rPr>
        <w:t xml:space="preserve"> 1 </w:t>
      </w:r>
      <w:r w:rsidRPr="00B82605">
        <w:rPr>
          <w:b/>
          <w:bCs/>
          <w:color w:val="FF0000"/>
          <w:sz w:val="18"/>
          <w:szCs w:val="18"/>
        </w:rPr>
        <w:t>md. Yürürlük:</w:t>
      </w:r>
      <w:r>
        <w:rPr>
          <w:b/>
          <w:bCs/>
          <w:color w:val="FF0000"/>
          <w:sz w:val="18"/>
          <w:szCs w:val="18"/>
        </w:rPr>
        <w:t xml:space="preserve"> 05/07</w:t>
      </w:r>
      <w:r w:rsidRPr="00B82605">
        <w:rPr>
          <w:b/>
          <w:bCs/>
          <w:color w:val="FF0000"/>
          <w:sz w:val="18"/>
          <w:szCs w:val="18"/>
        </w:rPr>
        <w:t>/201</w:t>
      </w:r>
      <w:r>
        <w:rPr>
          <w:b/>
          <w:bCs/>
          <w:color w:val="FF0000"/>
          <w:sz w:val="18"/>
          <w:szCs w:val="18"/>
        </w:rPr>
        <w:t>8</w:t>
      </w:r>
      <w:r w:rsidRPr="00B82605">
        <w:rPr>
          <w:b/>
          <w:bCs/>
          <w:color w:val="FF0000"/>
          <w:sz w:val="18"/>
          <w:szCs w:val="18"/>
        </w:rPr>
        <w:t>)</w:t>
      </w:r>
    </w:p>
    <w:p w:rsidR="0070140D" w:rsidRPr="00E63761" w:rsidRDefault="0070140D" w:rsidP="007A208D">
      <w:pPr>
        <w:ind w:firstLine="708"/>
        <w:jc w:val="both"/>
        <w:rPr>
          <w:bCs/>
          <w:strike/>
          <w:sz w:val="18"/>
          <w:szCs w:val="18"/>
        </w:rPr>
      </w:pPr>
      <w:r w:rsidRPr="0070140D">
        <w:rPr>
          <w:bCs/>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295"/>
      <w:r w:rsidR="00D33F61" w:rsidRPr="00AC5741">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lastRenderedPageBreak/>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1406CC" w:rsidRPr="001406CC" w:rsidRDefault="001406CC" w:rsidP="00B42F8D">
      <w:pPr>
        <w:ind w:firstLine="708"/>
        <w:jc w:val="both"/>
        <w:outlineLvl w:val="4"/>
        <w:rPr>
          <w:b/>
          <w:color w:val="FF0000"/>
          <w:sz w:val="18"/>
          <w:szCs w:val="18"/>
          <w:lang w:eastAsia="en-US"/>
        </w:rPr>
      </w:pPr>
      <w:r w:rsidRPr="001406CC">
        <w:rPr>
          <w:b/>
          <w:color w:val="FF0000"/>
          <w:sz w:val="18"/>
          <w:szCs w:val="18"/>
          <w:lang w:eastAsia="en-US"/>
        </w:rPr>
        <w:t xml:space="preserve">(Değişik: RG- </w:t>
      </w:r>
      <w:r w:rsidR="00AF0836" w:rsidRPr="00AF0836">
        <w:rPr>
          <w:b/>
          <w:color w:val="FF0000"/>
          <w:sz w:val="18"/>
          <w:szCs w:val="18"/>
          <w:lang w:eastAsia="en-US"/>
        </w:rPr>
        <w:t>11/01/2020- 31005</w:t>
      </w:r>
      <w:r w:rsidRPr="001406CC">
        <w:rPr>
          <w:b/>
          <w:color w:val="FF0000"/>
          <w:sz w:val="18"/>
          <w:szCs w:val="18"/>
          <w:lang w:eastAsia="en-US"/>
        </w:rPr>
        <w:t xml:space="preserve">/ 1md. Yürürlük: </w:t>
      </w:r>
      <w:r w:rsidR="00AF0836">
        <w:rPr>
          <w:b/>
          <w:color w:val="FF0000"/>
          <w:sz w:val="18"/>
          <w:szCs w:val="18"/>
          <w:lang w:eastAsia="en-US"/>
        </w:rPr>
        <w:t>11</w:t>
      </w:r>
      <w:r w:rsidRPr="001406CC">
        <w:rPr>
          <w:b/>
          <w:color w:val="FF0000"/>
          <w:sz w:val="18"/>
          <w:szCs w:val="18"/>
          <w:lang w:eastAsia="en-US"/>
        </w:rPr>
        <w:t>/02/2020)</w:t>
      </w:r>
    </w:p>
    <w:p w:rsidR="00867A44" w:rsidRPr="001406CC" w:rsidRDefault="00867A44" w:rsidP="00B42F8D">
      <w:pPr>
        <w:ind w:firstLine="708"/>
        <w:jc w:val="both"/>
        <w:outlineLvl w:val="4"/>
        <w:rPr>
          <w:strike/>
          <w:sz w:val="18"/>
          <w:szCs w:val="18"/>
          <w:lang w:eastAsia="en-US"/>
        </w:rPr>
      </w:pPr>
      <w:r w:rsidRPr="001406CC">
        <w:rPr>
          <w:bCs/>
          <w:strike/>
          <w:sz w:val="18"/>
          <w:szCs w:val="18"/>
          <w:lang w:eastAsia="en-US"/>
        </w:rPr>
        <w:t>ç)</w:t>
      </w:r>
      <w:r w:rsidRPr="001406CC">
        <w:rPr>
          <w:b/>
          <w:bCs/>
          <w:strike/>
          <w:sz w:val="18"/>
          <w:szCs w:val="18"/>
          <w:lang w:eastAsia="en-US"/>
        </w:rPr>
        <w:t xml:space="preserve"> </w:t>
      </w:r>
      <w:r w:rsidRPr="001406CC">
        <w:rPr>
          <w:strike/>
          <w:sz w:val="18"/>
          <w:szCs w:val="18"/>
          <w:lang w:eastAsia="en-US"/>
        </w:rPr>
        <w:t xml:space="preserve">Kalıtsal hemoglobinopati tanı ve tedavi merkezlerinde yapılan, SUT eki </w:t>
      </w:r>
      <w:r w:rsidR="009828F2" w:rsidRPr="001406CC">
        <w:rPr>
          <w:strike/>
          <w:sz w:val="18"/>
          <w:szCs w:val="18"/>
          <w:lang w:eastAsia="en-US"/>
        </w:rPr>
        <w:t xml:space="preserve">EK-2/B </w:t>
      </w:r>
      <w:r w:rsidRPr="001406CC">
        <w:rPr>
          <w:strike/>
          <w:sz w:val="18"/>
          <w:szCs w:val="18"/>
          <w:lang w:eastAsia="en-US"/>
        </w:rPr>
        <w:t xml:space="preserve">Listesinde yer alan, 904.690 kod </w:t>
      </w:r>
      <w:r w:rsidR="00BB11D0" w:rsidRPr="001406CC">
        <w:rPr>
          <w:strike/>
          <w:sz w:val="18"/>
          <w:szCs w:val="18"/>
          <w:lang w:eastAsia="en-US"/>
        </w:rPr>
        <w:t>numaralı</w:t>
      </w:r>
      <w:r w:rsidRPr="001406CC">
        <w:rPr>
          <w:strike/>
          <w:sz w:val="18"/>
          <w:szCs w:val="18"/>
          <w:lang w:eastAsia="en-US"/>
        </w:rPr>
        <w:t xml:space="preserve"> “Hemoglobin elektroforezi HPLC ile” ve 904.700 kod </w:t>
      </w:r>
      <w:r w:rsidR="00BB11D0" w:rsidRPr="001406CC">
        <w:rPr>
          <w:strike/>
          <w:sz w:val="18"/>
          <w:szCs w:val="18"/>
          <w:lang w:eastAsia="en-US"/>
        </w:rPr>
        <w:t>numaralı</w:t>
      </w:r>
      <w:r w:rsidRPr="001406CC">
        <w:rPr>
          <w:strike/>
          <w:sz w:val="18"/>
          <w:szCs w:val="18"/>
          <w:lang w:eastAsia="en-US"/>
        </w:rPr>
        <w:t xml:space="preserve"> “Hemoglobin elektroforezi Aqar jel ile” işlemleri,</w:t>
      </w:r>
    </w:p>
    <w:p w:rsidR="001406CC" w:rsidRPr="001406CC" w:rsidRDefault="001406CC" w:rsidP="00B42F8D">
      <w:pPr>
        <w:ind w:firstLine="708"/>
        <w:jc w:val="both"/>
        <w:outlineLvl w:val="4"/>
        <w:rPr>
          <w:color w:val="FF0000"/>
          <w:sz w:val="18"/>
          <w:szCs w:val="18"/>
          <w:lang w:eastAsia="en-US"/>
        </w:rPr>
      </w:pPr>
      <w:r w:rsidRPr="001406CC">
        <w:rPr>
          <w:bCs/>
          <w:color w:val="FF0000"/>
          <w:sz w:val="18"/>
          <w:szCs w:val="18"/>
        </w:rPr>
        <w:t>ç) Kalıtsal hemoglobinopati tanı ve tedavi merkezlerinde yapılan SUT eki EK-2/B Listesinde</w:t>
      </w:r>
      <w:r w:rsidRPr="001406CC">
        <w:rPr>
          <w:b/>
          <w:bCs/>
          <w:color w:val="FF0000"/>
          <w:sz w:val="18"/>
          <w:szCs w:val="18"/>
        </w:rPr>
        <w:t xml:space="preserve"> </w:t>
      </w:r>
      <w:r w:rsidRPr="001406CC">
        <w:rPr>
          <w:bCs/>
          <w:color w:val="FF0000"/>
          <w:sz w:val="18"/>
          <w:szCs w:val="18"/>
        </w:rPr>
        <w:t>yer alan, L103130 kod numaralı “Hemoglobin varyant analizi (Agar jel)”, L103140 kod numaralı “Hemoglobin varyant analizi (Elektroforez)” ve L103150 kod numaralı “Hemoglobin varyant analizi (HPLC)”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lastRenderedPageBreak/>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w:t>
      </w:r>
      <w:r w:rsidR="00867A44" w:rsidRPr="0098164A">
        <w:rPr>
          <w:sz w:val="18"/>
          <w:szCs w:val="18"/>
          <w:lang w:eastAsia="en-US"/>
        </w:rPr>
        <w:lastRenderedPageBreak/>
        <w:t xml:space="preserve">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 xml:space="preserve">Listesinde yanında (*) işareti olan işlemler, listede belirtilen puanlara </w:t>
      </w:r>
      <w:r w:rsidR="00D30C03" w:rsidRPr="00D30C03">
        <w:rPr>
          <w:b/>
          <w:color w:val="FF0000"/>
          <w:sz w:val="18"/>
          <w:szCs w:val="18"/>
          <w:lang w:eastAsia="en-US"/>
        </w:rPr>
        <w:t>(Değişik: RG-03/03/2020- 31057 /1 md. Yürürlük: 11/03/2020)</w:t>
      </w:r>
      <w:r w:rsidR="00D30C03">
        <w:rPr>
          <w:sz w:val="18"/>
          <w:szCs w:val="18"/>
          <w:lang w:eastAsia="en-US"/>
        </w:rPr>
        <w:t xml:space="preserve"> </w:t>
      </w:r>
      <w:r w:rsidRPr="00D30C03">
        <w:rPr>
          <w:strike/>
          <w:sz w:val="18"/>
          <w:szCs w:val="18"/>
          <w:lang w:eastAsia="en-US"/>
        </w:rPr>
        <w:t>%10</w:t>
      </w:r>
      <w:r w:rsidRPr="0098164A">
        <w:rPr>
          <w:sz w:val="18"/>
          <w:szCs w:val="18"/>
          <w:lang w:eastAsia="en-US"/>
        </w:rPr>
        <w:t xml:space="preserve"> </w:t>
      </w:r>
      <w:r w:rsidR="00314677" w:rsidRPr="00053034">
        <w:rPr>
          <w:b/>
          <w:color w:val="FF0000"/>
          <w:sz w:val="18"/>
          <w:szCs w:val="18"/>
          <w:lang w:eastAsia="en-US"/>
        </w:rPr>
        <w:t>(</w:t>
      </w:r>
      <w:r w:rsidR="00314677" w:rsidRPr="004C073E">
        <w:rPr>
          <w:b/>
          <w:color w:val="FF0000"/>
          <w:sz w:val="18"/>
          <w:szCs w:val="18"/>
          <w:lang w:eastAsia="en-US"/>
        </w:rPr>
        <w:t>Değişik: RG- 28/04/2021- 31468 / 1 md. Yürürlük: 01/06/2021)</w:t>
      </w:r>
      <w:r w:rsidR="00314677" w:rsidRPr="004C073E">
        <w:rPr>
          <w:color w:val="FF0000"/>
          <w:sz w:val="18"/>
          <w:szCs w:val="18"/>
          <w:lang w:eastAsia="en-US"/>
        </w:rPr>
        <w:t xml:space="preserve"> </w:t>
      </w:r>
      <w:r w:rsidR="007425D5" w:rsidRPr="00314677">
        <w:rPr>
          <w:strike/>
          <w:color w:val="FF0000"/>
          <w:sz w:val="18"/>
          <w:szCs w:val="18"/>
          <w:lang w:eastAsia="en-US"/>
        </w:rPr>
        <w:t>%20</w:t>
      </w:r>
      <w:r w:rsidR="007425D5" w:rsidRPr="007425D5">
        <w:rPr>
          <w:color w:val="FF0000"/>
          <w:sz w:val="18"/>
          <w:szCs w:val="18"/>
          <w:lang w:eastAsia="en-US"/>
        </w:rPr>
        <w:t xml:space="preserve"> </w:t>
      </w:r>
      <w:r w:rsidR="00314677" w:rsidRPr="004C073E">
        <w:rPr>
          <w:color w:val="FF0000"/>
          <w:sz w:val="18"/>
          <w:szCs w:val="18"/>
          <w:lang w:eastAsia="en-US"/>
        </w:rPr>
        <w:t>%30</w:t>
      </w:r>
      <w:r w:rsidR="007425D5" w:rsidRPr="004C073E">
        <w:rPr>
          <w:color w:val="FF0000"/>
          <w:sz w:val="18"/>
          <w:szCs w:val="18"/>
          <w:lang w:eastAsia="en-US"/>
        </w:rPr>
        <w:t xml:space="preserve"> </w:t>
      </w:r>
      <w:r w:rsidRPr="0098164A">
        <w:rPr>
          <w:sz w:val="18"/>
          <w:szCs w:val="18"/>
          <w:lang w:eastAsia="en-US"/>
        </w:rPr>
        <w:t>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lastRenderedPageBreak/>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E6088D"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41" w:name="OLE_LINK22"/>
      <w:bookmarkStart w:id="34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41"/>
      <w:bookmarkEnd w:id="342"/>
      <w:r w:rsidRPr="00E6088D">
        <w:rPr>
          <w:sz w:val="18"/>
          <w:szCs w:val="18"/>
          <w:lang w:eastAsia="en-US"/>
        </w:rPr>
        <w:t>bedelleri, hizmet başına ödeme</w:t>
      </w:r>
      <w:r w:rsidR="006F1BA8" w:rsidRPr="00E6088D">
        <w:rPr>
          <w:sz w:val="18"/>
          <w:szCs w:val="18"/>
          <w:lang w:eastAsia="en-US"/>
        </w:rPr>
        <w:t xml:space="preserve"> yöntemi ile faturalandırılır.</w:t>
      </w:r>
    </w:p>
    <w:p w:rsidR="008046B9" w:rsidRPr="00E6088D" w:rsidRDefault="008046B9" w:rsidP="005B644F">
      <w:pPr>
        <w:pStyle w:val="Balk2"/>
        <w:spacing w:line="240" w:lineRule="auto"/>
        <w:ind w:firstLine="142"/>
        <w:rPr>
          <w:sz w:val="18"/>
          <w:szCs w:val="18"/>
        </w:rPr>
      </w:pPr>
      <w:bookmarkStart w:id="343" w:name="_Toc351975186"/>
      <w:r w:rsidRPr="00E6088D">
        <w:rPr>
          <w:sz w:val="18"/>
          <w:szCs w:val="18"/>
        </w:rPr>
        <w:t>2.3</w:t>
      </w:r>
      <w:r w:rsidR="005202A5" w:rsidRPr="00E6088D">
        <w:rPr>
          <w:sz w:val="18"/>
          <w:szCs w:val="18"/>
        </w:rPr>
        <w:t xml:space="preserve"> -</w:t>
      </w:r>
      <w:r w:rsidRPr="00E6088D">
        <w:rPr>
          <w:sz w:val="18"/>
          <w:szCs w:val="18"/>
        </w:rPr>
        <w:t xml:space="preserve"> Acil </w:t>
      </w:r>
      <w:r w:rsidR="00D33F61" w:rsidRPr="00E6088D">
        <w:rPr>
          <w:sz w:val="18"/>
          <w:szCs w:val="18"/>
        </w:rPr>
        <w:t>sağlık hizmetleri</w:t>
      </w:r>
      <w:bookmarkEnd w:id="322"/>
      <w:bookmarkEnd w:id="323"/>
      <w:bookmarkEnd w:id="324"/>
      <w:bookmarkEnd w:id="325"/>
      <w:bookmarkEnd w:id="343"/>
    </w:p>
    <w:p w:rsidR="00152E71" w:rsidRPr="00E6088D"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E6088D">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E6088D">
        <w:rPr>
          <w:rFonts w:ascii="Times New Roman" w:hAnsi="Times New Roman" w:cs="Times New Roman"/>
          <w:sz w:val="18"/>
          <w:szCs w:val="18"/>
        </w:rPr>
        <w:t>,</w:t>
      </w:r>
      <w:r w:rsidRPr="00E6088D">
        <w:rPr>
          <w:rFonts w:ascii="Times New Roman" w:hAnsi="Times New Roman" w:cs="Times New Roman"/>
          <w:sz w:val="18"/>
          <w:szCs w:val="18"/>
        </w:rPr>
        <w:t xml:space="preserve"> SUT eki </w:t>
      </w:r>
      <w:r w:rsidR="00631FDD" w:rsidRPr="00E6088D">
        <w:rPr>
          <w:rFonts w:ascii="Times New Roman" w:hAnsi="Times New Roman" w:cs="Times New Roman"/>
          <w:sz w:val="18"/>
          <w:szCs w:val="18"/>
        </w:rPr>
        <w:t xml:space="preserve">EK-2/B </w:t>
      </w:r>
      <w:r w:rsidRPr="00E6088D">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E6088D">
        <w:rPr>
          <w:rFonts w:ascii="Times New Roman" w:hAnsi="Times New Roman" w:cs="Times New Roman"/>
          <w:sz w:val="18"/>
          <w:szCs w:val="18"/>
        </w:rPr>
        <w:t>2.2.1.B-</w:t>
      </w:r>
      <w:r w:rsidRPr="00E6088D">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 xml:space="preserve">(3) Kurum sağlık yardımlarından yararlandırılan kişilerin sözleşmesiz sağlık kurum veya kuruluşuna SUT’un </w:t>
      </w:r>
      <w:hyperlink r:id="rId232" w:anchor="_(*)_Acil_hal;_1#_(*)_Acil_hal;_1" w:history="1">
        <w:r w:rsidRPr="00E6088D">
          <w:rPr>
            <w:rFonts w:ascii="Times New Roman" w:hAnsi="Times New Roman" w:cs="Times New Roman"/>
            <w:bCs/>
            <w:sz w:val="18"/>
            <w:szCs w:val="18"/>
          </w:rPr>
          <w:t>1.7</w:t>
        </w:r>
      </w:hyperlink>
      <w:r w:rsidRPr="00E6088D">
        <w:rPr>
          <w:rFonts w:ascii="Times New Roman" w:hAnsi="Times New Roman" w:cs="Times New Roman"/>
          <w:sz w:val="18"/>
          <w:szCs w:val="18"/>
        </w:rPr>
        <w:t xml:space="preserve"> madde</w:t>
      </w:r>
      <w:r w:rsidR="00D82059" w:rsidRPr="00E6088D">
        <w:rPr>
          <w:rFonts w:ascii="Times New Roman" w:hAnsi="Times New Roman" w:cs="Times New Roman"/>
          <w:sz w:val="18"/>
          <w:szCs w:val="18"/>
        </w:rPr>
        <w:t>sin</w:t>
      </w:r>
      <w:r w:rsidRPr="00E6088D">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E6088D" w:rsidRDefault="00152E71" w:rsidP="00533018">
      <w:pPr>
        <w:pStyle w:val="AralkYok"/>
        <w:ind w:firstLine="709"/>
        <w:jc w:val="both"/>
        <w:rPr>
          <w:rFonts w:ascii="Times New Roman" w:hAnsi="Times New Roman" w:cs="Times New Roman"/>
          <w:b/>
          <w:bCs/>
          <w:sz w:val="18"/>
          <w:szCs w:val="18"/>
        </w:rPr>
      </w:pPr>
      <w:r w:rsidRPr="00E6088D">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E6088D" w:rsidRDefault="00152E71" w:rsidP="00533018">
      <w:pPr>
        <w:pStyle w:val="AralkYok"/>
        <w:ind w:firstLine="709"/>
        <w:jc w:val="both"/>
        <w:rPr>
          <w:rFonts w:ascii="Times New Roman" w:hAnsi="Times New Roman" w:cs="Times New Roman"/>
          <w:noProof/>
          <w:sz w:val="18"/>
          <w:szCs w:val="18"/>
        </w:rPr>
      </w:pPr>
      <w:r w:rsidRPr="00E6088D">
        <w:rPr>
          <w:rFonts w:ascii="Times New Roman" w:hAnsi="Times New Roman" w:cs="Times New Roman"/>
          <w:sz w:val="18"/>
          <w:szCs w:val="18"/>
        </w:rPr>
        <w:t xml:space="preserve">(6) </w:t>
      </w:r>
      <w:r w:rsidR="00F277EB" w:rsidRPr="00E6088D">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E6088D" w:rsidRDefault="008046B9" w:rsidP="005B644F">
      <w:pPr>
        <w:pStyle w:val="Balk2"/>
        <w:spacing w:line="240" w:lineRule="auto"/>
        <w:ind w:firstLine="142"/>
        <w:rPr>
          <w:sz w:val="18"/>
          <w:szCs w:val="18"/>
        </w:rPr>
      </w:pPr>
      <w:bookmarkStart w:id="34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44"/>
      <w:bookmarkEnd w:id="345"/>
      <w:bookmarkEnd w:id="346"/>
      <w:bookmarkEnd w:id="349"/>
    </w:p>
    <w:p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lastRenderedPageBreak/>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Pr="00DA3FE8" w:rsidRDefault="0070140D" w:rsidP="0070140D">
      <w:pPr>
        <w:tabs>
          <w:tab w:val="left" w:pos="709"/>
          <w:tab w:val="left" w:pos="851"/>
        </w:tabs>
        <w:ind w:firstLine="709"/>
        <w:jc w:val="both"/>
        <w:rPr>
          <w:bCs/>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w:t>
      </w:r>
      <w:r w:rsidR="002A4649" w:rsidRPr="002A4649">
        <w:rPr>
          <w:rFonts w:eastAsia="Calibri"/>
          <w:noProof/>
          <w:color w:val="FF0000"/>
          <w:sz w:val="18"/>
          <w:szCs w:val="18"/>
          <w:lang w:eastAsia="en-US"/>
        </w:rPr>
        <w:lastRenderedPageBreak/>
        <w:t>401.135, 401.150</w:t>
      </w:r>
      <w:r w:rsidR="00CD1D2B">
        <w:rPr>
          <w:rFonts w:eastAsia="Calibri"/>
          <w:noProof/>
          <w:color w:val="FF0000"/>
          <w:sz w:val="18"/>
          <w:szCs w:val="18"/>
          <w:lang w:eastAsia="en-US"/>
        </w:rPr>
        <w:t xml:space="preserve"> </w:t>
      </w:r>
      <w:r w:rsidR="00CD1D2B" w:rsidRPr="00CD1D2B">
        <w:rPr>
          <w:rFonts w:eastAsia="Calibri"/>
          <w:b/>
          <w:noProof/>
          <w:sz w:val="18"/>
          <w:szCs w:val="18"/>
          <w:lang w:eastAsia="en-US"/>
        </w:rPr>
        <w:t>(Ek: RG-11/08/2021-31565/2 md. Yürürlük:01/06/2021)</w:t>
      </w:r>
      <w:r w:rsidR="00CD1D2B" w:rsidRPr="00CD1D2B">
        <w:rPr>
          <w:rFonts w:eastAsia="Calibri"/>
          <w:bCs/>
          <w:sz w:val="18"/>
          <w:szCs w:val="18"/>
          <w:lang w:eastAsia="en-US"/>
        </w:rPr>
        <w:t>,</w:t>
      </w:r>
      <w:r w:rsidR="00CD1D2B" w:rsidRPr="00CD1D2B">
        <w:rPr>
          <w:rFonts w:eastAsia="Calibri"/>
          <w:b/>
          <w:bCs/>
          <w:sz w:val="18"/>
          <w:szCs w:val="18"/>
          <w:lang w:eastAsia="en-US"/>
        </w:rPr>
        <w:t xml:space="preserve"> </w:t>
      </w:r>
      <w:r w:rsidR="00CD1D2B" w:rsidRPr="00CD1D2B">
        <w:rPr>
          <w:rFonts w:eastAsia="Calibri"/>
          <w:bCs/>
          <w:sz w:val="18"/>
          <w:szCs w:val="18"/>
          <w:lang w:eastAsia="en-US"/>
        </w:rPr>
        <w:t>401.170</w:t>
      </w:r>
      <w:r w:rsidR="00CD1D2B">
        <w:rPr>
          <w:rFonts w:eastAsia="Calibri"/>
          <w:noProof/>
          <w:color w:val="FF0000"/>
          <w:sz w:val="18"/>
          <w:szCs w:val="18"/>
          <w:lang w:eastAsia="en-US"/>
        </w:rPr>
        <w:t xml:space="preserve"> </w:t>
      </w:r>
      <w:r w:rsidR="002A4649" w:rsidRPr="002A4649">
        <w:rPr>
          <w:rFonts w:eastAsia="Calibri"/>
          <w:noProof/>
          <w:color w:val="FF0000"/>
          <w:sz w:val="18"/>
          <w:szCs w:val="18"/>
          <w:lang w:eastAsia="en-US"/>
        </w:rPr>
        <w:t xml:space="preserve">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EC2DC9">
        <w:rPr>
          <w:strike/>
          <w:sz w:val="18"/>
          <w:szCs w:val="18"/>
        </w:rPr>
        <w:t xml:space="preserve"> </w:t>
      </w:r>
      <w:r w:rsidR="002A4649" w:rsidRPr="002A4649">
        <w:rPr>
          <w:sz w:val="18"/>
          <w:szCs w:val="18"/>
        </w:rPr>
        <w:t xml:space="preserve"> </w:t>
      </w:r>
      <w:r w:rsidR="00EC2DC9" w:rsidRPr="00681448">
        <w:rPr>
          <w:b/>
          <w:color w:val="FF0000"/>
          <w:sz w:val="18"/>
          <w:szCs w:val="18"/>
        </w:rPr>
        <w:t>(Değişik: RG-05/07/2018-30469/ 2 md. Yürürlük: 05/07/2018)</w:t>
      </w:r>
      <w:r w:rsidR="002A4649" w:rsidRPr="00681448">
        <w:rPr>
          <w:color w:val="FF0000"/>
          <w:sz w:val="18"/>
          <w:szCs w:val="18"/>
        </w:rPr>
        <w:t xml:space="preserve"> </w:t>
      </w:r>
      <w:r w:rsidR="002A4649" w:rsidRPr="00EC2DC9">
        <w:rPr>
          <w:rFonts w:eastAsia="Calibri"/>
          <w:strike/>
          <w:noProof/>
          <w:color w:val="FF0000"/>
          <w:sz w:val="18"/>
          <w:szCs w:val="18"/>
          <w:lang w:eastAsia="en-US"/>
        </w:rPr>
        <w:t>%30</w:t>
      </w:r>
      <w:r w:rsidR="00EC2DC9">
        <w:rPr>
          <w:rFonts w:eastAsia="Calibri"/>
          <w:noProof/>
          <w:color w:val="FF0000"/>
          <w:sz w:val="18"/>
          <w:szCs w:val="18"/>
          <w:lang w:eastAsia="en-US"/>
        </w:rPr>
        <w:t xml:space="preserve"> </w:t>
      </w:r>
      <w:r w:rsidR="00EC2DC9" w:rsidRPr="002A4649">
        <w:rPr>
          <w:rFonts w:eastAsia="Calibri"/>
          <w:noProof/>
          <w:color w:val="FF0000"/>
          <w:sz w:val="18"/>
          <w:szCs w:val="18"/>
          <w:lang w:eastAsia="en-US"/>
        </w:rPr>
        <w:t>%</w:t>
      </w:r>
      <w:r w:rsidR="00EC2DC9">
        <w:rPr>
          <w:rFonts w:eastAsia="Calibri"/>
          <w:noProof/>
          <w:color w:val="FF0000"/>
          <w:sz w:val="18"/>
          <w:szCs w:val="18"/>
          <w:lang w:eastAsia="en-US"/>
        </w:rPr>
        <w:t>5</w:t>
      </w:r>
      <w:r w:rsidR="00EC2DC9" w:rsidRPr="002A4649">
        <w:rPr>
          <w:rFonts w:eastAsia="Calibri"/>
          <w:noProof/>
          <w:color w:val="FF0000"/>
          <w:sz w:val="18"/>
          <w:szCs w:val="18"/>
          <w:lang w:eastAsia="en-US"/>
        </w:rPr>
        <w:t xml:space="preserve">0 </w:t>
      </w:r>
      <w:r w:rsidR="002A4649" w:rsidRPr="002A4649">
        <w:rPr>
          <w:rFonts w:eastAsia="Calibri"/>
          <w:noProof/>
          <w:color w:val="FF0000"/>
          <w:sz w:val="18"/>
          <w:szCs w:val="18"/>
          <w:lang w:eastAsia="en-US"/>
        </w:rPr>
        <w:t xml:space="preserve">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lastRenderedPageBreak/>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E4659D" w:rsidRPr="00D83C1B" w:rsidRDefault="00E4659D" w:rsidP="00DD27FF">
      <w:pPr>
        <w:spacing w:line="240" w:lineRule="atLeast"/>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3D58FE">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3D58FE">
      <w:pPr>
        <w:ind w:firstLine="709"/>
        <w:jc w:val="both"/>
        <w:rPr>
          <w:bCs/>
          <w:color w:val="FF0000"/>
          <w:sz w:val="18"/>
          <w:szCs w:val="18"/>
        </w:rPr>
      </w:pPr>
      <w:r w:rsidRPr="00DD27FF">
        <w:rPr>
          <w:bCs/>
          <w:color w:val="FF0000"/>
          <w:sz w:val="18"/>
          <w:szCs w:val="18"/>
        </w:rPr>
        <w:t xml:space="preserve">(4) </w:t>
      </w:r>
      <w:r w:rsidR="003D58FE" w:rsidRPr="003D58FE">
        <w:rPr>
          <w:b/>
          <w:bCs/>
          <w:sz w:val="18"/>
          <w:szCs w:val="18"/>
        </w:rPr>
        <w:t>(Değişik:RG-</w:t>
      </w:r>
      <w:r w:rsidR="00F9763F">
        <w:rPr>
          <w:b/>
          <w:bCs/>
          <w:sz w:val="18"/>
          <w:szCs w:val="18"/>
        </w:rPr>
        <w:t>08</w:t>
      </w:r>
      <w:r w:rsidR="003D58FE" w:rsidRPr="003D58FE">
        <w:rPr>
          <w:b/>
          <w:bCs/>
          <w:sz w:val="18"/>
          <w:szCs w:val="18"/>
        </w:rPr>
        <w:t>/</w:t>
      </w:r>
      <w:r w:rsidR="00F9763F">
        <w:rPr>
          <w:b/>
          <w:bCs/>
          <w:sz w:val="18"/>
          <w:szCs w:val="18"/>
        </w:rPr>
        <w:t>09</w:t>
      </w:r>
      <w:r w:rsidR="003D58FE" w:rsidRPr="003D58FE">
        <w:rPr>
          <w:b/>
          <w:bCs/>
          <w:sz w:val="18"/>
          <w:szCs w:val="18"/>
        </w:rPr>
        <w:t>/2021-</w:t>
      </w:r>
      <w:r w:rsidR="00F9763F">
        <w:rPr>
          <w:b/>
          <w:bCs/>
          <w:sz w:val="18"/>
          <w:szCs w:val="18"/>
        </w:rPr>
        <w:t>31592</w:t>
      </w:r>
      <w:r w:rsidR="003D58FE" w:rsidRPr="003D58FE">
        <w:rPr>
          <w:b/>
          <w:bCs/>
          <w:sz w:val="18"/>
          <w:szCs w:val="18"/>
        </w:rPr>
        <w:t xml:space="preserve">/1-a md.Yürürlük:13/08/2021) </w:t>
      </w:r>
      <w:r w:rsidRPr="003D58FE">
        <w:rPr>
          <w:bCs/>
          <w:strike/>
          <w:color w:val="FF0000"/>
          <w:sz w:val="18"/>
          <w:szCs w:val="18"/>
        </w:rPr>
        <w:t>14</w:t>
      </w:r>
      <w:r w:rsidR="00F9763F">
        <w:rPr>
          <w:bCs/>
          <w:strike/>
          <w:color w:val="FF0000"/>
          <w:sz w:val="18"/>
          <w:szCs w:val="18"/>
        </w:rPr>
        <w:t>/</w:t>
      </w:r>
      <w:r w:rsidRPr="003D58FE">
        <w:rPr>
          <w:bCs/>
          <w:strike/>
          <w:color w:val="FF0000"/>
          <w:sz w:val="18"/>
          <w:szCs w:val="18"/>
        </w:rPr>
        <w:t>1</w:t>
      </w:r>
      <w:r w:rsidR="00F9763F">
        <w:rPr>
          <w:bCs/>
          <w:strike/>
          <w:color w:val="FF0000"/>
          <w:sz w:val="18"/>
          <w:szCs w:val="18"/>
        </w:rPr>
        <w:t>/</w:t>
      </w:r>
      <w:r w:rsidRPr="003D58FE">
        <w:rPr>
          <w:bCs/>
          <w:strike/>
          <w:color w:val="FF0000"/>
          <w:sz w:val="18"/>
          <w:szCs w:val="18"/>
        </w:rPr>
        <w:t>2012 tarihli ve 28173 sayılı Resmî Gazete</w:t>
      </w:r>
      <w:r w:rsidR="00F9763F">
        <w:rPr>
          <w:bCs/>
          <w:strike/>
          <w:color w:val="FF0000"/>
          <w:sz w:val="18"/>
          <w:szCs w:val="18"/>
        </w:rPr>
        <w:t>’</w:t>
      </w:r>
      <w:r w:rsidRPr="003D58FE">
        <w:rPr>
          <w:bCs/>
          <w:strike/>
          <w:color w:val="FF0000"/>
          <w:sz w:val="18"/>
          <w:szCs w:val="18"/>
        </w:rPr>
        <w:t xml:space="preserve">de yayımlanan “Özürlülük Ölçütü, Sınıflandırması ve Özürlülere Verilecek Sağlık Kurulu Raporları Hakkında Yönetmelik” </w:t>
      </w:r>
      <w:r w:rsidR="003D58FE" w:rsidRPr="0028440B">
        <w:rPr>
          <w:bCs/>
          <w:iCs/>
          <w:sz w:val="18"/>
          <w:szCs w:val="18"/>
        </w:rPr>
        <w:t>20</w:t>
      </w:r>
      <w:r w:rsidR="00F9763F">
        <w:rPr>
          <w:bCs/>
          <w:iCs/>
          <w:sz w:val="18"/>
          <w:szCs w:val="18"/>
        </w:rPr>
        <w:t>/</w:t>
      </w:r>
      <w:r w:rsidR="003D58FE" w:rsidRPr="0028440B">
        <w:rPr>
          <w:bCs/>
          <w:iCs/>
          <w:sz w:val="18"/>
          <w:szCs w:val="18"/>
        </w:rPr>
        <w:t>2</w:t>
      </w:r>
      <w:r w:rsidR="00F9763F">
        <w:rPr>
          <w:bCs/>
          <w:iCs/>
          <w:sz w:val="18"/>
          <w:szCs w:val="18"/>
        </w:rPr>
        <w:t>/</w:t>
      </w:r>
      <w:r w:rsidR="003D58FE" w:rsidRPr="0028440B">
        <w:rPr>
          <w:bCs/>
          <w:iCs/>
          <w:sz w:val="18"/>
          <w:szCs w:val="18"/>
        </w:rPr>
        <w:t>2019 tarihli ve 30692 sayılı Resmî Gazete</w:t>
      </w:r>
      <w:r w:rsidR="00F9763F">
        <w:rPr>
          <w:bCs/>
          <w:iCs/>
          <w:sz w:val="18"/>
          <w:szCs w:val="18"/>
        </w:rPr>
        <w:t>’</w:t>
      </w:r>
      <w:r w:rsidR="003D58FE" w:rsidRPr="0028440B">
        <w:rPr>
          <w:bCs/>
          <w:iCs/>
          <w:sz w:val="18"/>
          <w:szCs w:val="18"/>
        </w:rPr>
        <w:t xml:space="preserve">de yayımlanan </w:t>
      </w:r>
      <w:r w:rsidR="003D58FE" w:rsidRPr="0028440B">
        <w:rPr>
          <w:iCs/>
          <w:sz w:val="18"/>
          <w:szCs w:val="18"/>
        </w:rPr>
        <w:t>“Erişkinler İçin Engellilik Değerlendirmesi Hakkında Yönetmelik”</w:t>
      </w:r>
      <w:r w:rsidR="003D58FE">
        <w:rPr>
          <w:iCs/>
          <w:sz w:val="18"/>
          <w:szCs w:val="18"/>
        </w:rPr>
        <w:t xml:space="preserve"> </w:t>
      </w:r>
      <w:r w:rsidRPr="00DD27FF">
        <w:rPr>
          <w:bCs/>
          <w:color w:val="FF0000"/>
          <w:sz w:val="18"/>
          <w:szCs w:val="18"/>
        </w:rPr>
        <w:t>hükümlerine uygun olarak düzenlenmiş raporun bir örneği faturaya eklenir.</w:t>
      </w:r>
    </w:p>
    <w:p w:rsidR="00DD27FF" w:rsidRPr="006F3CCE" w:rsidRDefault="00DD27FF" w:rsidP="003D58FE">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E6088D" w:rsidRDefault="00DD27FF" w:rsidP="00DD27FF">
      <w:pPr>
        <w:spacing w:line="240" w:lineRule="atLeast"/>
        <w:ind w:firstLine="709"/>
        <w:jc w:val="both"/>
        <w:rPr>
          <w:b/>
          <w:bCs/>
          <w:color w:val="FF0000"/>
          <w:sz w:val="18"/>
          <w:szCs w:val="18"/>
        </w:rPr>
      </w:pPr>
      <w:r w:rsidRPr="00DD27FF">
        <w:rPr>
          <w:bCs/>
          <w:color w:val="FF0000"/>
          <w:sz w:val="18"/>
          <w:szCs w:val="18"/>
        </w:rPr>
        <w:lastRenderedPageBreak/>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E50382" w:rsidRPr="00DD27FF" w:rsidRDefault="00E50382" w:rsidP="00DD27FF">
      <w:pPr>
        <w:spacing w:line="240" w:lineRule="atLeast"/>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rsidR="00E50382" w:rsidRPr="00E50382" w:rsidRDefault="00E50382" w:rsidP="00A80D0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 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E50382">
      <w:pPr>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E50382">
      <w:pPr>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lastRenderedPageBreak/>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625221">
        <w:rPr>
          <w:rFonts w:ascii="Times New Roman" w:hAnsi="Times New Roman" w:cs="Times New Roman"/>
          <w:color w:val="auto"/>
          <w:sz w:val="18"/>
          <w:szCs w:val="18"/>
          <w:lang w:eastAsia="en-US"/>
        </w:rPr>
        <w:lastRenderedPageBreak/>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w:t>
      </w:r>
      <w:r w:rsidRPr="0098164A">
        <w:rPr>
          <w:bCs/>
          <w:sz w:val="18"/>
          <w:szCs w:val="18"/>
        </w:rPr>
        <w:lastRenderedPageBreak/>
        <w:t>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A533C3" w:rsidRDefault="009D1121" w:rsidP="00FC4D83">
      <w:pPr>
        <w:tabs>
          <w:tab w:val="left" w:pos="1134"/>
        </w:tabs>
        <w:ind w:firstLine="708"/>
        <w:jc w:val="both"/>
        <w:outlineLvl w:val="4"/>
        <w:rPr>
          <w:b/>
          <w:bCs/>
          <w:color w:val="FF0000"/>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tarafından sağlık kurulu raporu düzenlenmesi gerekmektedir.</w:t>
      </w:r>
      <w:r w:rsidR="00A533C3" w:rsidRPr="00A533C3">
        <w:t xml:space="preserve"> </w:t>
      </w:r>
      <w:r w:rsidR="001E59F3">
        <w:rPr>
          <w:b/>
          <w:bCs/>
          <w:color w:val="FF0000"/>
          <w:sz w:val="18"/>
          <w:szCs w:val="18"/>
        </w:rPr>
        <w:t>(Ek:RG- 28/12/2018-</w:t>
      </w:r>
      <w:r w:rsidR="00096638">
        <w:rPr>
          <w:b/>
          <w:bCs/>
          <w:color w:val="FF0000"/>
          <w:sz w:val="18"/>
          <w:szCs w:val="18"/>
        </w:rPr>
        <w:t>30639/ 3-a</w:t>
      </w:r>
      <w:r w:rsidR="00096638" w:rsidRPr="00096638">
        <w:rPr>
          <w:b/>
          <w:bCs/>
          <w:color w:val="FF0000"/>
          <w:sz w:val="18"/>
          <w:szCs w:val="18"/>
        </w:rPr>
        <w:t xml:space="preserve"> md. Yürürlük: 28/12/2018)</w:t>
      </w:r>
      <w:r w:rsidR="00EF0EB0" w:rsidRPr="0098164A">
        <w:rPr>
          <w:sz w:val="18"/>
          <w:szCs w:val="18"/>
        </w:rPr>
        <w:t xml:space="preserve"> </w:t>
      </w:r>
      <w:bookmarkStart w:id="434" w:name="_Toc245228276"/>
      <w:bookmarkStart w:id="435" w:name="_Toc245228778"/>
      <w:r w:rsidR="00A533C3" w:rsidRPr="00A533C3">
        <w:rPr>
          <w:bCs/>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lastRenderedPageBreak/>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262D00" w:rsidRPr="0098164A" w:rsidRDefault="00262D00" w:rsidP="00262D00">
      <w:pPr>
        <w:rPr>
          <w:sz w:val="18"/>
          <w:szCs w:val="18"/>
        </w:rPr>
      </w:pPr>
      <w:bookmarkStart w:id="443" w:name="_Hlk90019999"/>
      <w:r>
        <w:rPr>
          <w:b/>
          <w:bCs/>
          <w:color w:val="FF0000"/>
          <w:sz w:val="18"/>
          <w:szCs w:val="18"/>
        </w:rPr>
        <w:t xml:space="preserve">               </w:t>
      </w:r>
      <w:r w:rsidRPr="00430EEC">
        <w:rPr>
          <w:b/>
          <w:bCs/>
          <w:color w:val="FF0000"/>
          <w:sz w:val="18"/>
          <w:szCs w:val="18"/>
        </w:rPr>
        <w:t>(Değişik:RG-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Pr>
          <w:b/>
          <w:bCs/>
          <w:color w:val="FF0000"/>
          <w:sz w:val="18"/>
          <w:szCs w:val="18"/>
        </w:rPr>
        <w:t xml:space="preserve">1 </w:t>
      </w:r>
      <w:r w:rsidRPr="00430EEC">
        <w:rPr>
          <w:b/>
          <w:bCs/>
          <w:color w:val="FF0000"/>
          <w:sz w:val="18"/>
          <w:szCs w:val="18"/>
        </w:rPr>
        <w:t>md. Yürürlük:</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bookmarkEnd w:id="443"/>
    </w:p>
    <w:p w:rsidR="00EF0EB0" w:rsidRDefault="00EF0EB0" w:rsidP="00B347C0">
      <w:pPr>
        <w:ind w:firstLine="708"/>
        <w:jc w:val="both"/>
        <w:outlineLvl w:val="4"/>
        <w:rPr>
          <w:strike/>
          <w:sz w:val="18"/>
          <w:szCs w:val="18"/>
        </w:rPr>
      </w:pPr>
      <w:r w:rsidRPr="00262D00">
        <w:rPr>
          <w:strike/>
          <w:sz w:val="18"/>
          <w:szCs w:val="18"/>
        </w:rPr>
        <w:t xml:space="preserve">(11) Hemodiyaliz tedavisi süresince, </w:t>
      </w:r>
      <w:r w:rsidR="00E31CBC" w:rsidRPr="00262D00">
        <w:rPr>
          <w:strike/>
          <w:sz w:val="18"/>
          <w:szCs w:val="18"/>
        </w:rPr>
        <w:t>“</w:t>
      </w:r>
      <w:r w:rsidRPr="00262D00">
        <w:rPr>
          <w:strike/>
          <w:sz w:val="18"/>
          <w:szCs w:val="18"/>
        </w:rPr>
        <w:t>Diyaliz Merkezleri Hakkındaki Yönetmelik</w:t>
      </w:r>
      <w:r w:rsidR="00E31CBC" w:rsidRPr="00262D00">
        <w:rPr>
          <w:strike/>
          <w:sz w:val="18"/>
          <w:szCs w:val="18"/>
        </w:rPr>
        <w:t>”</w:t>
      </w:r>
      <w:r w:rsidRPr="00262D00">
        <w:rPr>
          <w:strike/>
          <w:sz w:val="18"/>
          <w:szCs w:val="18"/>
        </w:rPr>
        <w:t>te belirtilen tetkikler, hemodiyaliz uygulaması sırasında ortaya çıkan acil durumda yapılması gereken diğer tetkikler ile gerektiğinde ve özellik gösteren hastalara daha sık yapılan tetkiklerin tümü</w:t>
      </w:r>
      <w:r w:rsidR="00655387" w:rsidRPr="00262D00">
        <w:rPr>
          <w:strike/>
          <w:sz w:val="18"/>
          <w:szCs w:val="18"/>
        </w:rPr>
        <w:t xml:space="preserve"> </w:t>
      </w:r>
      <w:r w:rsidR="00655387" w:rsidRPr="00262D00">
        <w:rPr>
          <w:rFonts w:eastAsia="Calibri"/>
          <w:b/>
          <w:bCs/>
          <w:strike/>
          <w:color w:val="FF0000"/>
          <w:sz w:val="18"/>
          <w:szCs w:val="18"/>
        </w:rPr>
        <w:t>(Ek:</w:t>
      </w:r>
      <w:r w:rsidR="00B86D73" w:rsidRPr="00262D00">
        <w:rPr>
          <w:rFonts w:eastAsia="Calibri"/>
          <w:b/>
          <w:bCs/>
          <w:strike/>
          <w:color w:val="FF0000"/>
          <w:sz w:val="18"/>
          <w:szCs w:val="18"/>
        </w:rPr>
        <w:t xml:space="preserve"> </w:t>
      </w:r>
      <w:r w:rsidR="00D35D94" w:rsidRPr="00262D00">
        <w:rPr>
          <w:rFonts w:eastAsia="Calibri"/>
          <w:b/>
          <w:bCs/>
          <w:strike/>
          <w:color w:val="FF0000"/>
          <w:sz w:val="18"/>
          <w:szCs w:val="18"/>
        </w:rPr>
        <w:t>RG- 25/03/2017- 30018</w:t>
      </w:r>
      <w:r w:rsidR="00655387" w:rsidRPr="00262D00">
        <w:rPr>
          <w:rFonts w:eastAsia="Calibri"/>
          <w:b/>
          <w:bCs/>
          <w:strike/>
          <w:color w:val="FF0000"/>
          <w:sz w:val="18"/>
          <w:szCs w:val="18"/>
        </w:rPr>
        <w:t>/</w:t>
      </w:r>
      <w:r w:rsidR="00B86D73" w:rsidRPr="00262D00">
        <w:rPr>
          <w:rFonts w:eastAsia="Calibri"/>
          <w:b/>
          <w:bCs/>
          <w:strike/>
          <w:color w:val="FF0000"/>
          <w:sz w:val="18"/>
          <w:szCs w:val="18"/>
        </w:rPr>
        <w:t xml:space="preserve"> </w:t>
      </w:r>
      <w:r w:rsidR="00655387" w:rsidRPr="00262D00">
        <w:rPr>
          <w:rFonts w:eastAsia="Calibri"/>
          <w:b/>
          <w:bCs/>
          <w:strike/>
          <w:color w:val="FF0000"/>
          <w:sz w:val="18"/>
          <w:szCs w:val="18"/>
        </w:rPr>
        <w:t xml:space="preserve">7 md. </w:t>
      </w:r>
      <w:r w:rsidR="00D35D94" w:rsidRPr="00262D00">
        <w:rPr>
          <w:rFonts w:eastAsia="Calibri"/>
          <w:b/>
          <w:bCs/>
          <w:strike/>
          <w:color w:val="FF0000"/>
          <w:sz w:val="18"/>
          <w:szCs w:val="18"/>
        </w:rPr>
        <w:t>Yürürlük: 05</w:t>
      </w:r>
      <w:r w:rsidR="000C026D" w:rsidRPr="00262D00">
        <w:rPr>
          <w:rFonts w:eastAsia="Calibri"/>
          <w:b/>
          <w:bCs/>
          <w:strike/>
          <w:color w:val="FF0000"/>
          <w:sz w:val="18"/>
          <w:szCs w:val="18"/>
        </w:rPr>
        <w:t>/04/2017</w:t>
      </w:r>
      <w:r w:rsidR="00655387" w:rsidRPr="00262D00">
        <w:rPr>
          <w:rFonts w:eastAsia="Calibri"/>
          <w:b/>
          <w:bCs/>
          <w:strike/>
          <w:color w:val="FF0000"/>
          <w:sz w:val="18"/>
          <w:szCs w:val="18"/>
        </w:rPr>
        <w:t xml:space="preserve">) </w:t>
      </w:r>
      <w:r w:rsidR="00655387" w:rsidRPr="00262D00">
        <w:rPr>
          <w:rFonts w:cs="Arial"/>
          <w:bCs/>
          <w:strike/>
          <w:color w:val="FF0000"/>
          <w:sz w:val="18"/>
          <w:szCs w:val="18"/>
        </w:rPr>
        <w:t>ve seans sırasında gelişen komplikasyonların tedavisinde kullanılan ilaçlar ve gündüz yatak ücreti</w:t>
      </w:r>
      <w:r w:rsidRPr="00262D00">
        <w:rPr>
          <w:strike/>
          <w:sz w:val="18"/>
          <w:szCs w:val="18"/>
        </w:rPr>
        <w:t xml:space="preserve"> fiyata dâhil olup ayrıca faturalandırılmayacaktır. Tetkikleri yaptırılmayan hastaların diyaliz tedavilerine ait ücretleri ödenmez.</w:t>
      </w:r>
    </w:p>
    <w:p w:rsidR="00262D00" w:rsidRPr="00262D00" w:rsidRDefault="00262D00" w:rsidP="00262D00">
      <w:pPr>
        <w:tabs>
          <w:tab w:val="left" w:pos="709"/>
        </w:tabs>
        <w:ind w:firstLine="709"/>
        <w:jc w:val="both"/>
        <w:rPr>
          <w:strike/>
          <w:color w:val="FF0000"/>
          <w:sz w:val="18"/>
          <w:szCs w:val="18"/>
        </w:rPr>
      </w:pPr>
      <w:r w:rsidRPr="00262D00">
        <w:rPr>
          <w:rFonts w:eastAsia="Calibri"/>
          <w:bCs/>
          <w:color w:val="FF0000"/>
          <w:sz w:val="18"/>
          <w:szCs w:val="18"/>
        </w:rPr>
        <w:t xml:space="preserve">(11) </w:t>
      </w:r>
      <w:r w:rsidRPr="00262D00">
        <w:rPr>
          <w:rFonts w:eastAsia="Calibri"/>
          <w:color w:val="FF0000"/>
          <w:sz w:val="18"/>
          <w:szCs w:val="18"/>
        </w:rPr>
        <w:t xml:space="preserve">Hemodiyaliz tedavisi süresince, “Diyaliz Merkezleri Hakkındaki Yönetmelik” te belirtilen tetkikler ve bu tetkiklerin tekrarı, hemodiyaliz uygulaması sırasında ortaya çıkan acil durumda yapılması gereken diğer tetkikler, gerektiğinde ve özellik gösteren hastalara daha sık yapılan tetkikler, </w:t>
      </w:r>
      <w:r w:rsidRPr="00262D00">
        <w:rPr>
          <w:rFonts w:eastAsia="Calibri"/>
          <w:bCs/>
          <w:color w:val="FF0000"/>
          <w:sz w:val="18"/>
          <w:szCs w:val="18"/>
        </w:rPr>
        <w:t>seans sırasında gelişen komplikasyonların tedavisinde kullanılan ilaçlar ve gündüz yatak ücreti</w:t>
      </w:r>
      <w:r w:rsidRPr="00262D00">
        <w:rPr>
          <w:rFonts w:eastAsia="Calibri"/>
          <w:color w:val="FF0000"/>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bookmarkStart w:id="444" w:name="_Hlk90019924"/>
      <w:r w:rsidRPr="00430EEC">
        <w:rPr>
          <w:b/>
          <w:bCs/>
          <w:color w:val="FF0000"/>
          <w:sz w:val="18"/>
          <w:szCs w:val="18"/>
        </w:rPr>
        <w:t>(Değişik:RG-</w:t>
      </w:r>
      <w:r>
        <w:rPr>
          <w:b/>
          <w:bCs/>
          <w:color w:val="FF0000"/>
          <w:sz w:val="18"/>
          <w:szCs w:val="18"/>
        </w:rPr>
        <w:t>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30322</w:t>
      </w:r>
      <w:r w:rsidRPr="00430EEC">
        <w:rPr>
          <w:b/>
          <w:bCs/>
          <w:color w:val="FF0000"/>
          <w:sz w:val="18"/>
          <w:szCs w:val="18"/>
        </w:rPr>
        <w:t>/</w:t>
      </w:r>
      <w:r>
        <w:rPr>
          <w:b/>
          <w:bCs/>
          <w:color w:val="FF0000"/>
          <w:sz w:val="18"/>
          <w:szCs w:val="18"/>
        </w:rPr>
        <w:t xml:space="preserve">10 </w:t>
      </w:r>
      <w:r w:rsidRPr="00430EEC">
        <w:rPr>
          <w:b/>
          <w:bCs/>
          <w:color w:val="FF0000"/>
          <w:sz w:val="18"/>
          <w:szCs w:val="18"/>
        </w:rPr>
        <w:t>md. Yürürlük:</w:t>
      </w:r>
      <w:r>
        <w:rPr>
          <w:b/>
          <w:bCs/>
          <w:color w:val="FF0000"/>
          <w:sz w:val="18"/>
          <w:szCs w:val="18"/>
        </w:rPr>
        <w:t>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bookmarkEnd w:id="444"/>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lastRenderedPageBreak/>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5" w:name="_Toc164823721"/>
      <w:bookmarkStart w:id="446" w:name="_Toc174895422"/>
      <w:bookmarkStart w:id="447" w:name="_Toc245228782"/>
      <w:bookmarkStart w:id="448" w:name="_Toc251702535"/>
      <w:bookmarkStart w:id="449"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5"/>
      <w:bookmarkEnd w:id="446"/>
      <w:bookmarkEnd w:id="447"/>
      <w:bookmarkEnd w:id="448"/>
      <w:bookmarkEnd w:id="449"/>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 xml:space="preserve">seans üzeri fizik tedavi ve rehabilitasyon uygulamaları için düzenlenecek sağlık kurulu raporunda tedavinin devamının gerekliliğine dair gerekçeler ayrıca belirtilecektir. Raporun sonuç bölümünde elde edilen değerlendirme ve muayene </w:t>
      </w:r>
      <w:r w:rsidRPr="00500BD3">
        <w:rPr>
          <w:bCs/>
          <w:strike/>
          <w:sz w:val="18"/>
          <w:szCs w:val="18"/>
        </w:rPr>
        <w:lastRenderedPageBreak/>
        <w:t>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500BD3" w:rsidRPr="00500BD3" w:rsidRDefault="00500BD3" w:rsidP="00456EE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w:t>
      </w:r>
      <w:r w:rsidR="00C56587" w:rsidRPr="001635F2">
        <w:rPr>
          <w:bCs/>
          <w:strike/>
          <w:sz w:val="18"/>
          <w:szCs w:val="18"/>
        </w:rPr>
        <w:lastRenderedPageBreak/>
        <w:t xml:space="preserve">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(5) Bir hasta için son bir yıl içinde en fazla; aynı bölgeden toplam 30 seans, iki farklı vücut bölgesinden toplam 60 seans fizik tedavi ve rehabilitasyon işlemlerine ait bedeller Kurumca karşılanır. Aynı bölge için bir yıl içinde en fazla iki sağlık </w:t>
      </w:r>
      <w:r w:rsidRPr="001635F2">
        <w:rPr>
          <w:rFonts w:eastAsia="Calibri"/>
          <w:color w:val="FF0000"/>
          <w:sz w:val="18"/>
          <w:szCs w:val="18"/>
        </w:rPr>
        <w:lastRenderedPageBreak/>
        <w:t>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 xml:space="preserve">(Değişik: RG- </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w:t>
      </w:r>
      <w:r w:rsidR="00AE407F">
        <w:rPr>
          <w:rFonts w:eastAsia="Calibri"/>
          <w:b/>
          <w:sz w:val="18"/>
          <w:szCs w:val="18"/>
        </w:rPr>
        <w:t xml:space="preserve"> </w:t>
      </w:r>
      <w:r w:rsidR="007111C8">
        <w:rPr>
          <w:rFonts w:eastAsia="Calibri"/>
          <w:b/>
          <w:sz w:val="18"/>
          <w:szCs w:val="18"/>
        </w:rPr>
        <w:t xml:space="preserve">5 md. Yürürlük: </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 xml:space="preserve">(Ek:RG- </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 xml:space="preserve">2.4.4.F.1 maddesinde belirtilen raporlara </w:t>
      </w:r>
      <w:r w:rsidR="00FB3A4D" w:rsidRPr="00FB3A4D">
        <w:rPr>
          <w:bCs/>
          <w:sz w:val="18"/>
          <w:szCs w:val="18"/>
        </w:rPr>
        <w:lastRenderedPageBreak/>
        <w:t>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w:t>
      </w:r>
      <w:r w:rsidR="00665179" w:rsidRPr="00455490">
        <w:rPr>
          <w:color w:val="FF0000"/>
          <w:sz w:val="18"/>
          <w:szCs w:val="18"/>
        </w:rPr>
        <w:lastRenderedPageBreak/>
        <w:t xml:space="preserve">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0" w:name="_Toc251702543"/>
      <w:bookmarkStart w:id="451" w:name="_Ref252696887"/>
      <w:bookmarkStart w:id="452"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50"/>
      <w:bookmarkEnd w:id="451"/>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 xml:space="preserve">6 md. Yürürlük: </w:t>
      </w:r>
      <w:r w:rsidR="0051169D" w:rsidRPr="00894D79">
        <w:rPr>
          <w:rFonts w:eastAsiaTheme="minorEastAsia" w:cstheme="minorBidi"/>
          <w:b/>
          <w:color w:val="000000" w:themeColor="text1"/>
          <w:sz w:val="18"/>
          <w:szCs w:val="18"/>
        </w:rPr>
        <w:lastRenderedPageBreak/>
        <w:t>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Toc251702544"/>
      <w:bookmarkStart w:id="454" w:name="_Ref252696890"/>
      <w:bookmarkEnd w:id="452"/>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3"/>
      <w:bookmarkEnd w:id="454"/>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5" w:name="_4.5.4.H-_Yoğun_bakım"/>
      <w:bookmarkStart w:id="456" w:name="_Toc251702546"/>
      <w:bookmarkStart w:id="457" w:name="_Ref252696894"/>
      <w:bookmarkEnd w:id="455"/>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w:t>
      </w:r>
      <w:r w:rsidR="00B93034">
        <w:rPr>
          <w:rFonts w:ascii="Times New Roman" w:hAnsi="Times New Roman" w:cs="Times New Roman"/>
          <w:sz w:val="18"/>
          <w:szCs w:val="18"/>
        </w:rPr>
        <w:t xml:space="preserve"> </w:t>
      </w:r>
      <w:r w:rsidR="00B93034" w:rsidRPr="00527B03">
        <w:rPr>
          <w:rFonts w:ascii="Times New Roman" w:hAnsi="Times New Roman" w:cs="Times New Roman"/>
          <w:b/>
          <w:bCs/>
          <w:color w:val="FF0000"/>
          <w:sz w:val="18"/>
          <w:szCs w:val="18"/>
        </w:rPr>
        <w:t>(</w:t>
      </w:r>
      <w:r w:rsidR="00B93034" w:rsidRPr="00527B03">
        <w:rPr>
          <w:rFonts w:ascii="Times New Roman" w:hAnsi="Times New Roman" w:cs="Times New Roman"/>
          <w:b/>
          <w:color w:val="FF0000"/>
          <w:sz w:val="18"/>
          <w:szCs w:val="18"/>
        </w:rPr>
        <w:t>Ek:RG-0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-3</w:t>
      </w:r>
      <w:r w:rsidR="00B93034">
        <w:rPr>
          <w:rFonts w:ascii="Times New Roman" w:hAnsi="Times New Roman" w:cs="Times New Roman"/>
          <w:b/>
          <w:color w:val="FF0000"/>
          <w:sz w:val="18"/>
          <w:szCs w:val="18"/>
        </w:rPr>
        <w:t>1089</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1 </w:t>
      </w:r>
      <w:r w:rsidR="00B93034" w:rsidRPr="00527B03">
        <w:rPr>
          <w:rFonts w:ascii="Times New Roman" w:hAnsi="Times New Roman" w:cs="Times New Roman"/>
          <w:b/>
          <w:color w:val="FF0000"/>
          <w:sz w:val="18"/>
          <w:szCs w:val="18"/>
        </w:rPr>
        <w:t>md. Yürürlük:</w:t>
      </w:r>
      <w:r w:rsidR="00B93034">
        <w:rPr>
          <w:rFonts w:ascii="Times New Roman" w:hAnsi="Times New Roman" w:cs="Times New Roman"/>
          <w:b/>
          <w:color w:val="FF0000"/>
          <w:sz w:val="18"/>
          <w:szCs w:val="18"/>
        </w:rPr>
        <w:t>01</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 </w:t>
      </w:r>
      <w:r w:rsidR="00B93034" w:rsidRPr="00B93034">
        <w:rPr>
          <w:rFonts w:ascii="Times New Roman" w:hAnsi="Times New Roman" w:cs="Times New Roman"/>
          <w:color w:val="FF0000"/>
          <w:sz w:val="18"/>
          <w:szCs w:val="18"/>
          <w:lang w:eastAsia="tr-TR"/>
        </w:rPr>
        <w:t>ATC kodu “L04AC07” olan ilaçların intravenöz formları</w:t>
      </w:r>
      <w:r w:rsidR="00ED3391">
        <w:rPr>
          <w:rFonts w:ascii="Times New Roman" w:hAnsi="Times New Roman" w:cs="Times New Roman"/>
          <w:color w:val="FF0000"/>
          <w:sz w:val="18"/>
          <w:szCs w:val="18"/>
          <w:lang w:eastAsia="tr-TR"/>
        </w:rPr>
        <w:t xml:space="preserve"> </w:t>
      </w:r>
      <w:r w:rsidR="003726A2" w:rsidRPr="003726A2">
        <w:rPr>
          <w:rFonts w:ascii="Times New Roman" w:hAnsi="Times New Roman" w:cs="Times New Roman"/>
          <w:b/>
          <w:color w:val="FF0000"/>
          <w:sz w:val="18"/>
          <w:szCs w:val="18"/>
          <w:lang w:eastAsia="tr-TR"/>
        </w:rPr>
        <w:t>(Ek: RG-28/04/2021-31468/2</w:t>
      </w:r>
      <w:r w:rsidR="00ED3391">
        <w:rPr>
          <w:rFonts w:ascii="Times New Roman" w:hAnsi="Times New Roman" w:cs="Times New Roman"/>
          <w:b/>
          <w:color w:val="FF0000"/>
          <w:sz w:val="18"/>
          <w:szCs w:val="18"/>
          <w:lang w:eastAsia="tr-TR"/>
        </w:rPr>
        <w:t xml:space="preserve"> </w:t>
      </w:r>
      <w:r w:rsidR="003726A2" w:rsidRPr="003726A2">
        <w:rPr>
          <w:rFonts w:ascii="Times New Roman" w:hAnsi="Times New Roman" w:cs="Times New Roman"/>
          <w:b/>
          <w:color w:val="FF0000"/>
          <w:sz w:val="18"/>
          <w:szCs w:val="18"/>
          <w:lang w:eastAsia="tr-TR"/>
        </w:rPr>
        <w:t>md. Yürürlük: 06/05/2021)</w:t>
      </w:r>
      <w:r w:rsidR="00807A80" w:rsidRPr="003726A2">
        <w:rPr>
          <w:rFonts w:ascii="Times New Roman" w:eastAsia="Calibri" w:hAnsi="Times New Roman" w:cs="Times New Roman"/>
          <w:color w:val="FF0000"/>
          <w:sz w:val="18"/>
          <w:szCs w:val="18"/>
        </w:rPr>
        <w:t>, ATC kodu “J01DD52</w:t>
      </w:r>
      <w:r w:rsidR="00D02917">
        <w:rPr>
          <w:rFonts w:ascii="Times New Roman" w:eastAsia="Calibri" w:hAnsi="Times New Roman" w:cs="Times New Roman"/>
          <w:color w:val="FF0000"/>
          <w:sz w:val="18"/>
          <w:szCs w:val="18"/>
        </w:rPr>
        <w:t>” olan ilaç</w:t>
      </w:r>
      <w:r w:rsidR="00B93034" w:rsidRPr="003726A2">
        <w:rPr>
          <w:rFonts w:ascii="Times New Roman" w:hAnsi="Times New Roman" w:cs="Times New Roman"/>
          <w:color w:val="FF0000"/>
          <w:sz w:val="18"/>
          <w:szCs w:val="18"/>
        </w:rPr>
        <w:t xml:space="preserve"> </w:t>
      </w:r>
      <w:r w:rsidRPr="0098164A">
        <w:rPr>
          <w:rFonts w:ascii="Times New Roman" w:hAnsi="Times New Roman" w:cs="Times New Roman"/>
          <w:sz w:val="18"/>
          <w:szCs w:val="18"/>
        </w:rPr>
        <w:t>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58" w:name="_4.5.4.I-_Küçültme_mammoplastisi"/>
      <w:bookmarkStart w:id="459" w:name="_Toc251702547"/>
      <w:bookmarkStart w:id="460" w:name="_Ref252696897"/>
      <w:bookmarkEnd w:id="456"/>
      <w:bookmarkEnd w:id="457"/>
      <w:bookmarkEnd w:id="458"/>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59"/>
      <w:bookmarkEnd w:id="460"/>
    </w:p>
    <w:p w:rsidR="00752EC9" w:rsidRPr="00752EC9" w:rsidRDefault="00752EC9" w:rsidP="00752EC9">
      <w:pPr>
        <w:rPr>
          <w:color w:val="FF0000"/>
        </w:rPr>
      </w:pPr>
      <w:r w:rsidRPr="00752EC9">
        <w:rPr>
          <w:b/>
          <w:color w:val="FF0000"/>
          <w:sz w:val="18"/>
          <w:szCs w:val="18"/>
        </w:rPr>
        <w:t xml:space="preserve">          2.4.4.I - Göz hastalıkları branşına ait işlemler</w:t>
      </w:r>
    </w:p>
    <w:p w:rsidR="003B58A1"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CB01B0" w:rsidRPr="00CB01B0" w:rsidRDefault="00CB01B0" w:rsidP="00B347C0">
      <w:pPr>
        <w:ind w:firstLine="708"/>
        <w:jc w:val="both"/>
        <w:outlineLvl w:val="4"/>
        <w:rPr>
          <w:b/>
          <w:color w:val="FF0000"/>
          <w:sz w:val="18"/>
          <w:szCs w:val="18"/>
        </w:rPr>
      </w:pPr>
      <w:r w:rsidRPr="00CB01B0">
        <w:rPr>
          <w:b/>
          <w:color w:val="FF0000"/>
          <w:sz w:val="18"/>
          <w:szCs w:val="18"/>
        </w:rPr>
        <w:t>(Mülga:</w:t>
      </w:r>
      <w:r>
        <w:rPr>
          <w:b/>
          <w:color w:val="FF0000"/>
          <w:sz w:val="18"/>
          <w:szCs w:val="18"/>
        </w:rPr>
        <w:t xml:space="preserve"> </w:t>
      </w:r>
      <w:r w:rsidRPr="00CB01B0">
        <w:rPr>
          <w:b/>
          <w:color w:val="FF0000"/>
          <w:sz w:val="18"/>
          <w:szCs w:val="18"/>
        </w:rPr>
        <w:t xml:space="preserve">RG- 05/07/2018-30469/ </w:t>
      </w:r>
      <w:r>
        <w:rPr>
          <w:b/>
          <w:color w:val="FF0000"/>
          <w:sz w:val="18"/>
          <w:szCs w:val="18"/>
        </w:rPr>
        <w:t>4</w:t>
      </w:r>
      <w:r w:rsidRPr="00CB01B0">
        <w:rPr>
          <w:b/>
          <w:color w:val="FF0000"/>
          <w:sz w:val="18"/>
          <w:szCs w:val="18"/>
        </w:rPr>
        <w:t xml:space="preserve"> md. Yürürlük: 05/07/2018)</w:t>
      </w:r>
    </w:p>
    <w:p w:rsidR="003B58A1" w:rsidRPr="00CB01B0" w:rsidRDefault="003B58A1" w:rsidP="00B347C0">
      <w:pPr>
        <w:ind w:firstLine="708"/>
        <w:jc w:val="both"/>
        <w:outlineLvl w:val="4"/>
        <w:rPr>
          <w:bCs/>
          <w:strike/>
          <w:sz w:val="18"/>
          <w:szCs w:val="18"/>
        </w:rPr>
      </w:pPr>
      <w:r w:rsidRPr="00CB01B0">
        <w:rPr>
          <w:strike/>
          <w:sz w:val="18"/>
          <w:szCs w:val="18"/>
        </w:rPr>
        <w:t xml:space="preserve">(2) </w:t>
      </w:r>
      <w:r w:rsidR="008D76D3" w:rsidRPr="00CB01B0">
        <w:rPr>
          <w:rFonts w:eastAsiaTheme="minorEastAsia" w:cstheme="minorBidi"/>
          <w:b/>
          <w:strike/>
          <w:color w:val="FF0000"/>
          <w:sz w:val="18"/>
          <w:szCs w:val="18"/>
        </w:rPr>
        <w:t>(Değişik:</w:t>
      </w:r>
      <w:r w:rsidR="00F55D26" w:rsidRPr="00CB01B0">
        <w:rPr>
          <w:rFonts w:eastAsiaTheme="minorEastAsia" w:cstheme="minorBidi"/>
          <w:b/>
          <w:strike/>
          <w:color w:val="FF0000"/>
          <w:sz w:val="18"/>
          <w:szCs w:val="18"/>
        </w:rPr>
        <w:t xml:space="preserve"> </w:t>
      </w:r>
      <w:r w:rsidR="00A22C7E" w:rsidRPr="00CB01B0">
        <w:rPr>
          <w:rFonts w:eastAsiaTheme="minorEastAsia" w:cstheme="minorBidi"/>
          <w:b/>
          <w:strike/>
          <w:color w:val="FF0000"/>
          <w:sz w:val="18"/>
          <w:szCs w:val="18"/>
        </w:rPr>
        <w:t>RG-</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01/08/2013-</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28725/ 7 md. Yürürlük: 01/08/2013</w:t>
      </w:r>
      <w:r w:rsidR="008D76D3" w:rsidRPr="00CB01B0">
        <w:rPr>
          <w:rFonts w:eastAsiaTheme="minorEastAsia" w:cstheme="minorBidi"/>
          <w:b/>
          <w:strike/>
          <w:color w:val="FF0000"/>
          <w:sz w:val="18"/>
          <w:szCs w:val="18"/>
        </w:rPr>
        <w:t>)</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CB01B0">
        <w:rPr>
          <w:bCs/>
          <w:strike/>
          <w:color w:val="FF0000"/>
          <w:sz w:val="18"/>
          <w:szCs w:val="18"/>
        </w:rPr>
        <w:t xml:space="preserve">SUT eki EK-2/C Listesindeki “P617340” kodlu işlem, üçüncü basamak sağlık hizmeti sunucularınca işlem puanına </w:t>
      </w:r>
      <w:r w:rsidR="008D3572" w:rsidRPr="00CB01B0">
        <w:rPr>
          <w:rFonts w:eastAsiaTheme="minorEastAsia" w:cstheme="minorBidi"/>
          <w:b/>
          <w:strike/>
          <w:sz w:val="18"/>
          <w:szCs w:val="18"/>
        </w:rPr>
        <w:t>(Değişik: RG-12/11/2013-</w:t>
      </w:r>
      <w:r w:rsidR="006451D6" w:rsidRPr="00CB01B0">
        <w:rPr>
          <w:rFonts w:eastAsiaTheme="minorEastAsia" w:cstheme="minorBidi"/>
          <w:b/>
          <w:strike/>
          <w:sz w:val="18"/>
          <w:szCs w:val="18"/>
        </w:rPr>
        <w:t xml:space="preserve"> </w:t>
      </w:r>
      <w:r w:rsidR="008D3572" w:rsidRPr="00CB01B0">
        <w:rPr>
          <w:rFonts w:eastAsiaTheme="minorEastAsia" w:cstheme="minorBidi"/>
          <w:b/>
          <w:strike/>
          <w:sz w:val="18"/>
          <w:szCs w:val="18"/>
        </w:rPr>
        <w:t>28819/ 4 md. Yürürlük: 12/11/2013)</w:t>
      </w:r>
      <w:r w:rsidR="008D3572" w:rsidRPr="00CB01B0">
        <w:rPr>
          <w:rFonts w:eastAsiaTheme="minorEastAsia" w:cstheme="minorBidi"/>
          <w:b/>
          <w:strike/>
          <w:color w:val="FF0000"/>
          <w:sz w:val="18"/>
          <w:szCs w:val="18"/>
        </w:rPr>
        <w:t xml:space="preserve"> </w:t>
      </w:r>
      <w:r w:rsidR="008D76D3" w:rsidRPr="00CB01B0">
        <w:rPr>
          <w:bCs/>
          <w:strike/>
          <w:color w:val="FF0000"/>
          <w:sz w:val="18"/>
          <w:szCs w:val="18"/>
        </w:rPr>
        <w:t>%25</w:t>
      </w:r>
      <w:r w:rsidR="00724321" w:rsidRPr="00CB01B0">
        <w:rPr>
          <w:bCs/>
          <w:strike/>
          <w:color w:val="FF0000"/>
          <w:sz w:val="18"/>
          <w:szCs w:val="18"/>
        </w:rPr>
        <w:t xml:space="preserve"> %30</w:t>
      </w:r>
      <w:r w:rsidR="008D76D3" w:rsidRPr="00CB01B0">
        <w:rPr>
          <w:bCs/>
          <w:strike/>
          <w:color w:val="FF0000"/>
          <w:sz w:val="18"/>
          <w:szCs w:val="18"/>
        </w:rPr>
        <w:t xml:space="preserve"> ilave edilerek faturalandırılır.</w:t>
      </w:r>
    </w:p>
    <w:p w:rsidR="008D76D3" w:rsidRPr="003463F0" w:rsidRDefault="008D76D3" w:rsidP="00B82DE7">
      <w:pPr>
        <w:tabs>
          <w:tab w:val="left" w:pos="709"/>
        </w:tabs>
        <w:ind w:firstLine="708"/>
        <w:jc w:val="both"/>
        <w:outlineLvl w:val="4"/>
        <w:rPr>
          <w:rFonts w:eastAsiaTheme="minorEastAsia" w:cstheme="minorBidi"/>
          <w:b/>
          <w:strike/>
          <w:color w:val="FF0000"/>
          <w:sz w:val="18"/>
          <w:szCs w:val="18"/>
        </w:rPr>
      </w:pP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Ek</w:t>
      </w: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RG-</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01/08/2013-</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28725/ 7 md. Yürürlük: 01/08/2013</w:t>
      </w:r>
      <w:r w:rsidRPr="003463F0">
        <w:rPr>
          <w:rFonts w:eastAsiaTheme="minorEastAsia" w:cstheme="minorBidi"/>
          <w:b/>
          <w:strike/>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6F4A70" w:rsidRDefault="00D02A55" w:rsidP="00D02A55">
      <w:pPr>
        <w:ind w:firstLine="708"/>
        <w:jc w:val="both"/>
        <w:outlineLvl w:val="4"/>
        <w:rPr>
          <w:bCs/>
          <w:strike/>
          <w:sz w:val="18"/>
          <w:szCs w:val="18"/>
        </w:rPr>
      </w:pPr>
      <w:r w:rsidRPr="006F4A70">
        <w:rPr>
          <w:rFonts w:eastAsiaTheme="minorEastAsia" w:cstheme="minorBidi"/>
          <w:b/>
          <w:strike/>
          <w:color w:val="FF0000"/>
          <w:sz w:val="18"/>
          <w:szCs w:val="18"/>
        </w:rPr>
        <w:t>(</w:t>
      </w:r>
      <w:r w:rsidR="004A30B6" w:rsidRPr="006F4A70">
        <w:rPr>
          <w:rFonts w:eastAsiaTheme="minorEastAsia" w:cstheme="minorBidi"/>
          <w:b/>
          <w:strike/>
          <w:color w:val="FF0000"/>
          <w:sz w:val="18"/>
          <w:szCs w:val="18"/>
        </w:rPr>
        <w:t xml:space="preserve">Ek: </w:t>
      </w:r>
      <w:r w:rsidRPr="006F4A70">
        <w:rPr>
          <w:rFonts w:eastAsiaTheme="minorEastAsia" w:cstheme="minorBidi"/>
          <w:b/>
          <w:strike/>
          <w:color w:val="FF0000"/>
          <w:sz w:val="18"/>
          <w:szCs w:val="18"/>
        </w:rPr>
        <w:t>RG-</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28819</w:t>
      </w:r>
      <w:r w:rsidR="00C2475D" w:rsidRPr="006F4A70">
        <w:rPr>
          <w:rFonts w:eastAsiaTheme="minorEastAsia" w:cstheme="minorBidi"/>
          <w:b/>
          <w:strike/>
          <w:color w:val="FF0000"/>
          <w:sz w:val="18"/>
          <w:szCs w:val="18"/>
        </w:rPr>
        <w:t>/ 4</w:t>
      </w:r>
      <w:r w:rsidRPr="006F4A70">
        <w:rPr>
          <w:rFonts w:eastAsiaTheme="minorEastAsia" w:cstheme="minorBidi"/>
          <w:b/>
          <w:strike/>
          <w:color w:val="FF0000"/>
          <w:sz w:val="18"/>
          <w:szCs w:val="18"/>
        </w:rPr>
        <w:t xml:space="preserve"> md. Yürürlük: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Pr="006F4A70">
        <w:rPr>
          <w:bCs/>
          <w:strike/>
          <w:sz w:val="18"/>
          <w:szCs w:val="18"/>
        </w:rPr>
        <w:t xml:space="preserve"> </w:t>
      </w:r>
    </w:p>
    <w:p w:rsidR="00D02A55" w:rsidRDefault="00D02A55" w:rsidP="00386B93">
      <w:pPr>
        <w:ind w:firstLine="708"/>
        <w:jc w:val="both"/>
        <w:outlineLvl w:val="4"/>
        <w:rPr>
          <w:strike/>
          <w:color w:val="FF0000"/>
          <w:sz w:val="18"/>
          <w:szCs w:val="18"/>
        </w:rPr>
      </w:pPr>
      <w:r w:rsidRPr="006F4A70">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6F4A70">
        <w:rPr>
          <w:strike/>
          <w:sz w:val="18"/>
          <w:szCs w:val="18"/>
        </w:rPr>
        <w:t xml:space="preserve"> </w:t>
      </w:r>
      <w:r w:rsidR="004A30B6" w:rsidRPr="006F4A70">
        <w:rPr>
          <w:rFonts w:eastAsiaTheme="minorEastAsia" w:cstheme="minorBidi"/>
          <w:b/>
          <w:strike/>
          <w:color w:val="FF0000"/>
          <w:sz w:val="18"/>
          <w:szCs w:val="18"/>
        </w:rPr>
        <w:t>(Ek: RG- 04/09/2019- 30878/ 3-b md. Yürürlük: 04/09/2019)</w:t>
      </w:r>
      <w:r w:rsidR="004A30B6" w:rsidRPr="006F4A70">
        <w:rPr>
          <w:bCs/>
          <w:strike/>
          <w:sz w:val="18"/>
          <w:szCs w:val="18"/>
        </w:rPr>
        <w:t xml:space="preserve"> </w:t>
      </w:r>
      <w:r w:rsidR="004A30B6" w:rsidRPr="006F4A70">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A82F98" w:rsidRDefault="00A82F98" w:rsidP="00386B93">
      <w:pPr>
        <w:ind w:firstLine="708"/>
        <w:jc w:val="both"/>
        <w:outlineLvl w:val="4"/>
        <w:rPr>
          <w:rFonts w:eastAsiaTheme="minorEastAsia" w:cstheme="minorBidi"/>
          <w:b/>
          <w:sz w:val="18"/>
          <w:szCs w:val="18"/>
        </w:rPr>
      </w:pPr>
      <w:r w:rsidRPr="00A82F98">
        <w:rPr>
          <w:rFonts w:eastAsiaTheme="minorEastAsia" w:cstheme="minorBidi"/>
          <w:b/>
          <w:sz w:val="18"/>
          <w:szCs w:val="18"/>
        </w:rPr>
        <w:t xml:space="preserve">(Değişik: RG-28/04/2021-31468/ </w:t>
      </w:r>
      <w:r>
        <w:rPr>
          <w:rFonts w:eastAsiaTheme="minorEastAsia" w:cstheme="minorBidi"/>
          <w:b/>
          <w:sz w:val="18"/>
          <w:szCs w:val="18"/>
        </w:rPr>
        <w:t>3</w:t>
      </w:r>
      <w:r w:rsidRPr="00A82F98">
        <w:rPr>
          <w:rFonts w:eastAsiaTheme="minorEastAsia" w:cstheme="minorBidi"/>
          <w:b/>
          <w:sz w:val="18"/>
          <w:szCs w:val="18"/>
        </w:rPr>
        <w:t xml:space="preserve"> md. Yürürlük: </w:t>
      </w:r>
      <w:r>
        <w:rPr>
          <w:rFonts w:eastAsiaTheme="minorEastAsia" w:cstheme="minorBidi"/>
          <w:b/>
          <w:sz w:val="18"/>
          <w:szCs w:val="18"/>
        </w:rPr>
        <w:t>24</w:t>
      </w:r>
      <w:r w:rsidRPr="00A82F98">
        <w:rPr>
          <w:rFonts w:eastAsiaTheme="minorEastAsia" w:cstheme="minorBidi"/>
          <w:b/>
          <w:sz w:val="18"/>
          <w:szCs w:val="18"/>
        </w:rPr>
        <w:t>/</w:t>
      </w:r>
      <w:r>
        <w:rPr>
          <w:rFonts w:eastAsiaTheme="minorEastAsia" w:cstheme="minorBidi"/>
          <w:b/>
          <w:sz w:val="18"/>
          <w:szCs w:val="18"/>
        </w:rPr>
        <w:t>11</w:t>
      </w:r>
      <w:r w:rsidRPr="00A82F98">
        <w:rPr>
          <w:rFonts w:eastAsiaTheme="minorEastAsia" w:cstheme="minorBidi"/>
          <w:b/>
          <w:sz w:val="18"/>
          <w:szCs w:val="18"/>
        </w:rPr>
        <w:t>/202</w:t>
      </w:r>
      <w:r>
        <w:rPr>
          <w:rFonts w:eastAsiaTheme="minorEastAsia" w:cstheme="minorBidi"/>
          <w:b/>
          <w:sz w:val="18"/>
          <w:szCs w:val="18"/>
        </w:rPr>
        <w:t>0</w:t>
      </w:r>
      <w:r w:rsidRPr="00A82F98">
        <w:rPr>
          <w:rFonts w:eastAsiaTheme="minorEastAsia" w:cstheme="minorBidi"/>
          <w:b/>
          <w:sz w:val="18"/>
          <w:szCs w:val="18"/>
        </w:rPr>
        <w:t>)</w:t>
      </w:r>
    </w:p>
    <w:p w:rsidR="006F4A70" w:rsidRPr="00A82F98" w:rsidRDefault="006F4A70" w:rsidP="00386B93">
      <w:pPr>
        <w:ind w:firstLine="708"/>
        <w:jc w:val="both"/>
        <w:outlineLvl w:val="4"/>
        <w:rPr>
          <w:strike/>
          <w:color w:val="FF0000"/>
          <w:sz w:val="18"/>
          <w:szCs w:val="18"/>
        </w:rPr>
      </w:pPr>
      <w:r w:rsidRPr="00A82F98">
        <w:rPr>
          <w:rFonts w:eastAsiaTheme="minorEastAsia" w:cstheme="minorBidi"/>
          <w:b/>
          <w:strike/>
          <w:color w:val="FF0000"/>
          <w:sz w:val="18"/>
          <w:szCs w:val="18"/>
        </w:rPr>
        <w:t>(Değişik: RG- 09/10/2019- 30913/ 1-a md. Yürürlük: 01/11/2019)</w:t>
      </w:r>
    </w:p>
    <w:p w:rsidR="006F4A70" w:rsidRPr="009D05F3" w:rsidRDefault="006F4A70" w:rsidP="006F4A70">
      <w:pPr>
        <w:tabs>
          <w:tab w:val="left" w:pos="709"/>
        </w:tabs>
        <w:ind w:firstLine="567"/>
        <w:jc w:val="both"/>
        <w:rPr>
          <w:bCs/>
          <w:strike/>
          <w:color w:val="FF0000"/>
          <w:sz w:val="18"/>
        </w:rPr>
      </w:pPr>
      <w:r w:rsidRPr="009D05F3">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w:t>
      </w:r>
      <w:r w:rsidRPr="009D05F3">
        <w:rPr>
          <w:bCs/>
          <w:strike/>
          <w:color w:val="FF0000"/>
          <w:sz w:val="18"/>
        </w:rPr>
        <w:lastRenderedPageBreak/>
        <w:t>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9D05F3" w:rsidRDefault="009D05F3" w:rsidP="009D05F3">
      <w:pPr>
        <w:ind w:firstLine="709"/>
        <w:jc w:val="both"/>
        <w:rPr>
          <w:bCs/>
          <w:sz w:val="18"/>
          <w:szCs w:val="18"/>
        </w:rPr>
      </w:pPr>
      <w:r w:rsidRPr="009D05F3">
        <w:rPr>
          <w:bCs/>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6F4A70">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Ek: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1-b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Pr="006F4A70" w:rsidRDefault="006F4A70" w:rsidP="006F4A70">
      <w:pPr>
        <w:tabs>
          <w:tab w:val="left" w:pos="709"/>
        </w:tabs>
        <w:ind w:firstLine="567"/>
        <w:jc w:val="both"/>
        <w:rPr>
          <w:bCs/>
          <w:iCs/>
          <w:color w:val="FF0000"/>
          <w:sz w:val="18"/>
        </w:rPr>
      </w:pPr>
      <w:r>
        <w:rPr>
          <w:bCs/>
          <w:iCs/>
          <w:sz w:val="18"/>
        </w:rPr>
        <w:t xml:space="preserve">   </w:t>
      </w:r>
      <w:r w:rsidRPr="006F4A70">
        <w:rPr>
          <w:bCs/>
          <w:iCs/>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61" w:name="_Hlk20756956"/>
      <w:r w:rsidRPr="006F4A70">
        <w:rPr>
          <w:bCs/>
          <w:iCs/>
          <w:color w:val="FF0000"/>
          <w:sz w:val="18"/>
        </w:rPr>
        <w:t xml:space="preserve">EK-2/A </w:t>
      </w:r>
      <w:bookmarkEnd w:id="461"/>
      <w:r w:rsidRPr="006F4A70">
        <w:rPr>
          <w:bCs/>
          <w:iCs/>
          <w:color w:val="FF0000"/>
          <w:sz w:val="18"/>
        </w:rPr>
        <w:t xml:space="preserve">Listesinde yer alan tutarlar faturalandırılamaz. </w:t>
      </w:r>
    </w:p>
    <w:p w:rsidR="006F4A70" w:rsidRPr="006F4A70" w:rsidRDefault="006F4A70" w:rsidP="006F4A70">
      <w:pPr>
        <w:tabs>
          <w:tab w:val="left" w:pos="709"/>
        </w:tabs>
        <w:ind w:firstLine="567"/>
        <w:jc w:val="both"/>
        <w:rPr>
          <w:color w:val="FF0000"/>
          <w:sz w:val="18"/>
          <w:szCs w:val="18"/>
        </w:rPr>
      </w:pPr>
      <w:r w:rsidRPr="006F4A70">
        <w:rPr>
          <w:bCs/>
          <w:iCs/>
          <w:color w:val="FF0000"/>
          <w:sz w:val="18"/>
        </w:rPr>
        <w:t xml:space="preserve">   (6) Ku</w:t>
      </w:r>
      <w:r w:rsidRPr="006F4A70">
        <w:rPr>
          <w:bCs/>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2" w:name="_V.5.4.K-_Yardımcı_üreme"/>
      <w:bookmarkEnd w:id="462"/>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c) Uygulamanın yapıldığı merkezin Kurum ile sözleşmeli/protokollü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lastRenderedPageBreak/>
        <w:t>d) Kadının primer ovaryan yetmezliği ve erkeğin azoospermisi olması hâlleri hariç olmak üzere son üç yıl içinde diğer tedavi yöntemlerinden sonuç alınamamış olduğunun Kurumla sözleşmeli/protokollü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lastRenderedPageBreak/>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C82F44">
        <w:rPr>
          <w:rFonts w:ascii="Times New Roman" w:hAnsi="Times New Roman" w:cs="Times New Roman"/>
          <w:b/>
          <w:color w:val="FF0000"/>
          <w:sz w:val="18"/>
          <w:szCs w:val="18"/>
        </w:rPr>
        <w:t xml:space="preserve"> </w:t>
      </w:r>
      <w:r w:rsidR="00C82F44" w:rsidRPr="00C82F44">
        <w:rPr>
          <w:rFonts w:ascii="Times New Roman" w:hAnsi="Times New Roman" w:cs="Times New Roman"/>
          <w:b/>
          <w:color w:val="FF0000"/>
          <w:sz w:val="18"/>
          <w:szCs w:val="18"/>
        </w:rPr>
        <w:t>(Değişik: RG- 11/08/2021- 31565 / 4-</w:t>
      </w:r>
      <w:r w:rsidR="00C82F44">
        <w:rPr>
          <w:rFonts w:ascii="Times New Roman" w:hAnsi="Times New Roman" w:cs="Times New Roman"/>
          <w:b/>
          <w:color w:val="FF0000"/>
          <w:sz w:val="18"/>
          <w:szCs w:val="18"/>
        </w:rPr>
        <w:t>ç</w:t>
      </w:r>
      <w:r w:rsidR="00C82F44" w:rsidRPr="00C82F44">
        <w:rPr>
          <w:rFonts w:ascii="Times New Roman" w:hAnsi="Times New Roman" w:cs="Times New Roman"/>
          <w:b/>
          <w:color w:val="FF0000"/>
          <w:sz w:val="18"/>
          <w:szCs w:val="18"/>
        </w:rPr>
        <w:t xml:space="preserve">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DB70A5" w:rsidRPr="00C82F44" w:rsidRDefault="00C82F44" w:rsidP="00B347C0">
      <w:pPr>
        <w:ind w:firstLine="708"/>
        <w:jc w:val="both"/>
        <w:outlineLvl w:val="4"/>
        <w:rPr>
          <w:strike/>
          <w:color w:val="FF0000"/>
          <w:sz w:val="18"/>
          <w:szCs w:val="18"/>
        </w:rPr>
      </w:pPr>
      <w:r w:rsidRPr="00C82F44">
        <w:rPr>
          <w:rFonts w:eastAsia="Calibri"/>
          <w:bCs/>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C82F44">
        <w:rPr>
          <w:rFonts w:eastAsia="Calibri"/>
          <w:b/>
          <w:bCs/>
          <w:color w:val="FF0000"/>
          <w:sz w:val="18"/>
          <w:szCs w:val="18"/>
          <w:lang w:eastAsia="en-US"/>
        </w:rPr>
        <w:t xml:space="preserve"> </w:t>
      </w:r>
      <w:r w:rsidRPr="00C82F44">
        <w:rPr>
          <w:rFonts w:eastAsia="Calibri"/>
          <w:bCs/>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C82F44" w:rsidRDefault="00C82F44" w:rsidP="00B347C0">
      <w:pPr>
        <w:ind w:firstLine="708"/>
        <w:jc w:val="both"/>
        <w:outlineLvl w:val="4"/>
        <w:rPr>
          <w:color w:val="FF0000"/>
          <w:sz w:val="18"/>
          <w:szCs w:val="18"/>
        </w:rPr>
      </w:pPr>
    </w:p>
    <w:p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82F44" w:rsidP="00B347C0">
      <w:pPr>
        <w:ind w:firstLine="708"/>
        <w:jc w:val="both"/>
        <w:outlineLvl w:val="4"/>
        <w:rPr>
          <w:iCs/>
          <w:color w:val="FF0000"/>
          <w:sz w:val="18"/>
          <w:szCs w:val="18"/>
        </w:rPr>
      </w:pPr>
      <w:r w:rsidRPr="00C82F44">
        <w:rPr>
          <w:color w:val="FF0000"/>
          <w:sz w:val="18"/>
          <w:szCs w:val="18"/>
        </w:rPr>
        <w:t>(</w:t>
      </w:r>
      <w:r w:rsidRPr="00C82F44">
        <w:rPr>
          <w:iCs/>
          <w:color w:val="FF0000"/>
          <w:sz w:val="18"/>
          <w:szCs w:val="18"/>
        </w:rPr>
        <w:t>4) PGT tetkikleri için EK-2/B listesinde yer alan 908746 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sözleşmeli/protokollü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lastRenderedPageBreak/>
        <w:t xml:space="preserve">                (2) PGT ile birlikte uygulanacak IVF tedavisi için gerekli sağlık kurulu raporu; sözleşmeli/protokollü üçüncü basamak resmi sağlık hizmeti sunucularında SUT eki EK-2/K 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908747 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 xml:space="preserve">Kurumla sözleşmeli/protokollü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63" w:name="_V.5.4.L-_Kaplıca_tedavileri"/>
      <w:bookmarkEnd w:id="463"/>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lastRenderedPageBreak/>
        <w:t>(Ek:</w:t>
      </w:r>
      <w:r w:rsidR="002B389F">
        <w:rPr>
          <w:b/>
          <w:sz w:val="18"/>
          <w:szCs w:val="18"/>
        </w:rPr>
        <w:t>RG-25/03/2017-30018</w:t>
      </w:r>
      <w:r w:rsidRPr="000C026D">
        <w:rPr>
          <w:b/>
          <w:sz w:val="18"/>
          <w:szCs w:val="18"/>
        </w:rPr>
        <w:t xml:space="preserve">/9 md. </w:t>
      </w:r>
      <w:r w:rsidR="002B389F">
        <w:rPr>
          <w:b/>
          <w:sz w:val="18"/>
          <w:szCs w:val="18"/>
        </w:rPr>
        <w:t>Yürürlük:05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(Ek:RG-04/02/2018-30322/13 md. Yürürlük:15/02/2018)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lastRenderedPageBreak/>
        <w:t>ç) Sağlık kurulu, hizmeti veren sağlık hizmeti sunucusunda görevli hekimlerden oluşur ve düzenlendiği sağlık hizmeti sunucusunda geçerlidir.</w:t>
      </w:r>
    </w:p>
    <w:p w:rsidR="004711ED" w:rsidRDefault="00913544" w:rsidP="00913544">
      <w:pPr>
        <w:spacing w:line="240" w:lineRule="exact"/>
        <w:jc w:val="both"/>
        <w:rPr>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C521E1" w:rsidRDefault="00C521E1" w:rsidP="00C521E1">
      <w:pPr>
        <w:rPr>
          <w:b/>
          <w:bCs/>
          <w:color w:val="FF0000"/>
          <w:sz w:val="18"/>
          <w:szCs w:val="18"/>
        </w:rPr>
      </w:pPr>
      <w:r>
        <w:rPr>
          <w:b/>
          <w:bCs/>
          <w:color w:val="FF0000"/>
          <w:sz w:val="18"/>
          <w:szCs w:val="18"/>
        </w:rPr>
        <w:t xml:space="preserve">            </w:t>
      </w:r>
      <w:r w:rsidRPr="00430EEC">
        <w:rPr>
          <w:b/>
          <w:bCs/>
          <w:color w:val="FF0000"/>
          <w:sz w:val="18"/>
          <w:szCs w:val="18"/>
        </w:rPr>
        <w:t>(</w:t>
      </w:r>
      <w:r>
        <w:rPr>
          <w:b/>
          <w:bCs/>
          <w:color w:val="FF0000"/>
          <w:sz w:val="18"/>
          <w:szCs w:val="18"/>
        </w:rPr>
        <w:t>Ek</w:t>
      </w:r>
      <w:r w:rsidRPr="00430EEC">
        <w:rPr>
          <w:b/>
          <w:bCs/>
          <w:color w:val="FF0000"/>
          <w:sz w:val="18"/>
          <w:szCs w:val="18"/>
        </w:rPr>
        <w:t>:RG-</w:t>
      </w:r>
      <w:r>
        <w:rPr>
          <w:b/>
          <w:bCs/>
          <w:color w:val="FF0000"/>
          <w:sz w:val="18"/>
          <w:szCs w:val="18"/>
        </w:rPr>
        <w:t>10</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r>
        <w:rPr>
          <w:b/>
          <w:bCs/>
          <w:color w:val="FF0000"/>
          <w:sz w:val="18"/>
          <w:szCs w:val="18"/>
        </w:rPr>
        <w:t>31685</w:t>
      </w:r>
      <w:r w:rsidRPr="00430EEC">
        <w:rPr>
          <w:b/>
          <w:bCs/>
          <w:color w:val="FF0000"/>
          <w:sz w:val="18"/>
          <w:szCs w:val="18"/>
        </w:rPr>
        <w:t>/</w:t>
      </w:r>
      <w:r w:rsidR="00393BAD">
        <w:rPr>
          <w:b/>
          <w:bCs/>
          <w:color w:val="FF0000"/>
          <w:sz w:val="18"/>
          <w:szCs w:val="18"/>
        </w:rPr>
        <w:t>2</w:t>
      </w:r>
      <w:r>
        <w:rPr>
          <w:b/>
          <w:bCs/>
          <w:color w:val="FF0000"/>
          <w:sz w:val="18"/>
          <w:szCs w:val="18"/>
        </w:rPr>
        <w:t xml:space="preserve"> </w:t>
      </w:r>
      <w:r w:rsidRPr="00430EEC">
        <w:rPr>
          <w:b/>
          <w:bCs/>
          <w:color w:val="FF0000"/>
          <w:sz w:val="18"/>
          <w:szCs w:val="18"/>
        </w:rPr>
        <w:t>md. Yürürlük:</w:t>
      </w:r>
      <w:r w:rsidR="00393BAD">
        <w:rPr>
          <w:b/>
          <w:bCs/>
          <w:color w:val="FF0000"/>
          <w:sz w:val="18"/>
          <w:szCs w:val="18"/>
        </w:rPr>
        <w:t>25</w:t>
      </w:r>
      <w:r w:rsidRPr="00430EEC">
        <w:rPr>
          <w:b/>
          <w:bCs/>
          <w:color w:val="FF0000"/>
          <w:sz w:val="18"/>
          <w:szCs w:val="18"/>
        </w:rPr>
        <w:t>/</w:t>
      </w:r>
      <w:r>
        <w:rPr>
          <w:b/>
          <w:bCs/>
          <w:color w:val="FF0000"/>
          <w:sz w:val="18"/>
          <w:szCs w:val="18"/>
        </w:rPr>
        <w:t>12</w:t>
      </w:r>
      <w:r w:rsidRPr="00430EEC">
        <w:rPr>
          <w:b/>
          <w:bCs/>
          <w:color w:val="FF0000"/>
          <w:sz w:val="18"/>
          <w:szCs w:val="18"/>
        </w:rPr>
        <w:t>/20</w:t>
      </w:r>
      <w:r>
        <w:rPr>
          <w:b/>
          <w:bCs/>
          <w:color w:val="FF0000"/>
          <w:sz w:val="18"/>
          <w:szCs w:val="18"/>
        </w:rPr>
        <w:t>21</w:t>
      </w:r>
      <w:r w:rsidRPr="00430EEC">
        <w:rPr>
          <w:b/>
          <w:bCs/>
          <w:color w:val="FF0000"/>
          <w:sz w:val="18"/>
          <w:szCs w:val="18"/>
        </w:rPr>
        <w:t>)</w:t>
      </w:r>
    </w:p>
    <w:p w:rsidR="00C521E1" w:rsidRPr="00C521E1" w:rsidRDefault="00C521E1" w:rsidP="00C521E1">
      <w:pPr>
        <w:tabs>
          <w:tab w:val="left" w:pos="567"/>
        </w:tabs>
        <w:jc w:val="both"/>
        <w:rPr>
          <w:rFonts w:eastAsia="Calibri"/>
          <w:bCs/>
          <w:color w:val="FF0000"/>
          <w:sz w:val="18"/>
          <w:szCs w:val="18"/>
        </w:rPr>
      </w:pPr>
      <w:r w:rsidRPr="00C521E1">
        <w:rPr>
          <w:rFonts w:eastAsia="Calibri"/>
          <w:bCs/>
          <w:color w:val="FF0000"/>
          <w:sz w:val="18"/>
          <w:szCs w:val="18"/>
        </w:rPr>
        <w:t xml:space="preserve">            </w:t>
      </w:r>
      <w:r w:rsidRPr="00C521E1">
        <w:rPr>
          <w:rFonts w:eastAsia="Calibri"/>
          <w:b/>
          <w:bCs/>
          <w:color w:val="FF0000"/>
          <w:sz w:val="18"/>
          <w:szCs w:val="18"/>
        </w:rPr>
        <w:t>2.4.4.Ö – İntraoperatif Nöronavigasyon İşlemi</w:t>
      </w:r>
    </w:p>
    <w:p w:rsidR="00C521E1" w:rsidRPr="008B7FCE" w:rsidRDefault="00C521E1" w:rsidP="00C521E1">
      <w:pPr>
        <w:tabs>
          <w:tab w:val="left" w:pos="284"/>
          <w:tab w:val="left" w:pos="567"/>
          <w:tab w:val="left" w:pos="709"/>
        </w:tabs>
        <w:jc w:val="both"/>
        <w:rPr>
          <w:rFonts w:cs="Arial"/>
          <w:b/>
          <w:bCs/>
          <w:color w:val="FF0000"/>
          <w:sz w:val="18"/>
          <w:szCs w:val="18"/>
        </w:rPr>
      </w:pPr>
      <w:r>
        <w:rPr>
          <w:rFonts w:eastAsia="Calibri"/>
          <w:color w:val="FF0000"/>
          <w:sz w:val="18"/>
          <w:szCs w:val="18"/>
        </w:rPr>
        <w:t xml:space="preserve">            </w:t>
      </w:r>
      <w:r w:rsidRPr="00C521E1">
        <w:rPr>
          <w:rFonts w:eastAsia="Calibri"/>
          <w:color w:val="FF0000"/>
          <w:sz w:val="18"/>
          <w:szCs w:val="18"/>
        </w:rPr>
        <w:t xml:space="preserve">(1) “İntraoperatif nöronavigasyon” işlem bedeli SUT eki EK-2/C listesinde yer alan P614981 kodu üzerinden ve SUT’ un 2.2.2.B numaralı maddesinin üçüncü fıkrasında belirtilen kurallar uygulanmaksızın faturalandırılacak olup; SUT eki “İntraoperatif Nöronavigasyon İşleminin Ayrıca </w:t>
      </w:r>
      <w:r w:rsidRPr="00C521E1">
        <w:rPr>
          <w:bCs/>
          <w:color w:val="FF0000"/>
          <w:sz w:val="18"/>
          <w:szCs w:val="18"/>
        </w:rPr>
        <w:t>Faturalandırılabileceği</w:t>
      </w:r>
      <w:r w:rsidRPr="00C521E1">
        <w:rPr>
          <w:rFonts w:eastAsia="Calibri"/>
          <w:color w:val="FF0000"/>
          <w:sz w:val="18"/>
          <w:szCs w:val="18"/>
        </w:rPr>
        <w:t xml:space="preserve"> İşlemler Listesi (EK-2/D-5)” nde yer alan işlemler ile birlikte uygulanması ve işlemin beyin ve sinir cerrahisi ile kulak burun boğaz hastalıkları uzman hekimleri tarafından gerçekleştirilmesi halinde bedeli Kurumca karşılanır.</w:t>
      </w:r>
    </w:p>
    <w:p w:rsidR="00F36E00" w:rsidRPr="00047E47" w:rsidRDefault="00F36E00" w:rsidP="0039597B">
      <w:pPr>
        <w:pStyle w:val="Balk2"/>
        <w:spacing w:line="240" w:lineRule="auto"/>
        <w:ind w:firstLine="142"/>
        <w:rPr>
          <w:sz w:val="18"/>
          <w:szCs w:val="18"/>
        </w:rPr>
      </w:pPr>
      <w:bookmarkStart w:id="464"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64"/>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65"/>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6"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66"/>
    </w:p>
    <w:p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7" w:name="_Ref252696730"/>
      <w:bookmarkStart w:id="468" w:name="_Toc252741287"/>
      <w:bookmarkStart w:id="469" w:name="_Toc252742742"/>
      <w:bookmarkStart w:id="470"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67"/>
      <w:bookmarkEnd w:id="468"/>
      <w:bookmarkEnd w:id="469"/>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70"/>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71"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71"/>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2"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2"/>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lastRenderedPageBreak/>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3"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3"/>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4"/>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 xml:space="preserve">(6) Acil müdahaleyi gerektiren durumlar, sevke konu hastalığın komplikasyonuna bağlı olarak yapılan tedaviler ile ilişkili tedaviler hariç olmak üzere yurt dışına sevke konu hastalık dışındaki tedavi giderleri Kurumca ödenmez. Hastaya </w:t>
      </w:r>
      <w:r w:rsidRPr="0098164A">
        <w:rPr>
          <w:color w:val="auto"/>
          <w:sz w:val="18"/>
          <w:szCs w:val="18"/>
          <w:lang w:val="tr-TR"/>
        </w:rPr>
        <w:lastRenderedPageBreak/>
        <w:t>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5"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5"/>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6"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6"/>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7" w:name="OLE_LINK11"/>
      <w:bookmarkStart w:id="478" w:name="OLE_LINK12"/>
      <w:r w:rsidRPr="0098164A">
        <w:rPr>
          <w:sz w:val="18"/>
          <w:szCs w:val="18"/>
        </w:rPr>
        <w:t>Numunenin gönderilmesi veya hastanın gönderilmesi suretiyle tetkiklerin ve/veya tahlillerin</w:t>
      </w:r>
      <w:bookmarkEnd w:id="477"/>
      <w:bookmarkEnd w:id="478"/>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9"/>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80"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80"/>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1"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81"/>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2" w:name="_Ref252696770"/>
      <w:bookmarkStart w:id="483"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2"/>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3"/>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484" w:name="_Toc351975196"/>
      <w:bookmarkStart w:id="485" w:name="_Toc164823743"/>
      <w:bookmarkStart w:id="486" w:name="_Toc174895447"/>
      <w:bookmarkStart w:id="487"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484"/>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8" w:name="_Toc251702612"/>
      <w:bookmarkStart w:id="489" w:name="_Ref252696538"/>
      <w:bookmarkStart w:id="490" w:name="_Toc252741270"/>
      <w:bookmarkStart w:id="491" w:name="_Toc252742725"/>
      <w:bookmarkStart w:id="492" w:name="_Toc351975197"/>
      <w:bookmarkStart w:id="493"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488"/>
      <w:bookmarkEnd w:id="489"/>
      <w:bookmarkEnd w:id="490"/>
      <w:bookmarkEnd w:id="491"/>
      <w:r w:rsidRPr="009914DD">
        <w:rPr>
          <w:rFonts w:ascii="Times New Roman" w:hAnsi="Times New Roman" w:cs="Times New Roman"/>
          <w:color w:val="auto"/>
          <w:sz w:val="18"/>
          <w:szCs w:val="18"/>
        </w:rPr>
        <w:t>esasları</w:t>
      </w:r>
      <w:bookmarkEnd w:id="492"/>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lastRenderedPageBreak/>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CC0D01">
      <w:pPr>
        <w:pStyle w:val="AralkYok"/>
        <w:tabs>
          <w:tab w:val="left" w:pos="851"/>
        </w:tabs>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CC0D01">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2260A6" w:rsidRPr="002260A6">
        <w:rPr>
          <w:rFonts w:ascii="Times New Roman" w:hAnsi="Times New Roman" w:cs="Times New Roman"/>
          <w:bCs/>
          <w:sz w:val="18"/>
          <w:szCs w:val="18"/>
          <w:lang w:eastAsia="tr-TR"/>
        </w:rPr>
        <w:t xml:space="preserve"> </w:t>
      </w:r>
      <w:r w:rsidR="002260A6" w:rsidRPr="002260A6">
        <w:rPr>
          <w:rFonts w:ascii="Times New Roman" w:hAnsi="Times New Roman" w:cs="Times New Roman"/>
          <w:b/>
          <w:bCs/>
          <w:color w:val="FF0000"/>
          <w:sz w:val="18"/>
          <w:szCs w:val="18"/>
          <w:lang w:eastAsia="tr-TR"/>
        </w:rPr>
        <w:t>(Ek: RG-</w:t>
      </w:r>
      <w:r w:rsidR="00A14D4E">
        <w:rPr>
          <w:rFonts w:ascii="Times New Roman" w:hAnsi="Times New Roman" w:cs="Times New Roman"/>
          <w:b/>
          <w:bCs/>
          <w:color w:val="FF0000"/>
          <w:sz w:val="18"/>
          <w:szCs w:val="18"/>
          <w:lang w:eastAsia="tr-TR"/>
        </w:rPr>
        <w:t xml:space="preserve"> </w:t>
      </w:r>
      <w:r w:rsidR="00A14D4E" w:rsidRPr="00A14D4E">
        <w:rPr>
          <w:rFonts w:ascii="Times New Roman" w:hAnsi="Times New Roman" w:cs="Times New Roman"/>
          <w:b/>
          <w:bCs/>
          <w:color w:val="FF0000"/>
          <w:sz w:val="18"/>
          <w:szCs w:val="18"/>
          <w:lang w:eastAsia="tr-TR"/>
        </w:rPr>
        <w:t>11/01/2020-31005</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
          <w:bCs/>
          <w:color w:val="FF0000"/>
          <w:sz w:val="18"/>
          <w:szCs w:val="18"/>
          <w:lang w:eastAsia="tr-TR"/>
        </w:rPr>
        <w:t>/</w:t>
      </w:r>
      <w:r w:rsidR="002260A6">
        <w:rPr>
          <w:rFonts w:ascii="Times New Roman" w:hAnsi="Times New Roman" w:cs="Times New Roman"/>
          <w:b/>
          <w:bCs/>
          <w:color w:val="FF0000"/>
          <w:sz w:val="18"/>
          <w:szCs w:val="18"/>
          <w:lang w:eastAsia="tr-TR"/>
        </w:rPr>
        <w:t>3</w:t>
      </w:r>
      <w:r w:rsidR="002260A6" w:rsidRPr="002260A6">
        <w:rPr>
          <w:rFonts w:ascii="Times New Roman" w:hAnsi="Times New Roman" w:cs="Times New Roman"/>
          <w:b/>
          <w:bCs/>
          <w:color w:val="FF0000"/>
          <w:sz w:val="18"/>
          <w:szCs w:val="18"/>
          <w:lang w:eastAsia="tr-TR"/>
        </w:rPr>
        <w:t xml:space="preserve"> md. Yürürlük:</w:t>
      </w:r>
      <w:r w:rsidR="00A14D4E" w:rsidRPr="00A14D4E">
        <w:rPr>
          <w:rFonts w:ascii="Times New Roman" w:hAnsi="Times New Roman" w:cs="Times New Roman"/>
          <w:b/>
          <w:bCs/>
          <w:color w:val="FF0000"/>
          <w:sz w:val="18"/>
          <w:szCs w:val="18"/>
          <w:lang w:eastAsia="tr-TR"/>
        </w:rPr>
        <w:t>22/01/2020)</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Cs/>
          <w:color w:val="FF0000"/>
          <w:sz w:val="18"/>
          <w:szCs w:val="18"/>
          <w:lang w:eastAsia="tr-TR"/>
        </w:rPr>
        <w:t>tedavinin yapılabildiği</w:t>
      </w:r>
      <w:r w:rsidR="004D04F2" w:rsidRPr="002260A6">
        <w:rPr>
          <w:rFonts w:ascii="Times New Roman" w:hAnsi="Times New Roman" w:cs="Times New Roman"/>
          <w:color w:val="FF0000"/>
          <w:sz w:val="18"/>
          <w:szCs w:val="18"/>
        </w:rPr>
        <w:t xml:space="preserve"> </w:t>
      </w:r>
      <w:r w:rsidR="004D04F2" w:rsidRPr="00AA19E9">
        <w:rPr>
          <w:rFonts w:ascii="Times New Roman" w:hAnsi="Times New Roman" w:cs="Times New Roman"/>
          <w:b/>
          <w:color w:val="000000" w:themeColor="text1"/>
          <w:sz w:val="18"/>
          <w:szCs w:val="18"/>
        </w:rPr>
        <w:t>(Mülga: RG-2</w:t>
      </w:r>
      <w:r w:rsidR="00D7764C" w:rsidRPr="00AA19E9">
        <w:rPr>
          <w:rFonts w:ascii="Times New Roman" w:hAnsi="Times New Roman" w:cs="Times New Roman"/>
          <w:b/>
          <w:color w:val="000000" w:themeColor="text1"/>
          <w:sz w:val="18"/>
          <w:szCs w:val="18"/>
        </w:rPr>
        <w:t>1</w:t>
      </w:r>
      <w:r w:rsidR="004D04F2" w:rsidRPr="00AA19E9">
        <w:rPr>
          <w:rFonts w:ascii="Times New Roman" w:hAnsi="Times New Roman" w:cs="Times New Roman"/>
          <w:b/>
          <w:color w:val="000000" w:themeColor="text1"/>
          <w:sz w:val="18"/>
          <w:szCs w:val="18"/>
        </w:rPr>
        <w:t>/0</w:t>
      </w:r>
      <w:r w:rsidR="00D7764C" w:rsidRPr="00AA19E9">
        <w:rPr>
          <w:rFonts w:ascii="Times New Roman" w:hAnsi="Times New Roman" w:cs="Times New Roman"/>
          <w:b/>
          <w:color w:val="000000" w:themeColor="text1"/>
          <w:sz w:val="18"/>
          <w:szCs w:val="18"/>
        </w:rPr>
        <w:t>3</w:t>
      </w:r>
      <w:r w:rsidR="004D04F2" w:rsidRPr="00AA19E9">
        <w:rPr>
          <w:rFonts w:ascii="Times New Roman" w:hAnsi="Times New Roman" w:cs="Times New Roman"/>
          <w:b/>
          <w:color w:val="000000" w:themeColor="text1"/>
          <w:sz w:val="18"/>
          <w:szCs w:val="18"/>
        </w:rPr>
        <w:t>/2018-3036</w:t>
      </w:r>
      <w:r w:rsidR="00D7764C" w:rsidRPr="00AA19E9">
        <w:rPr>
          <w:rFonts w:ascii="Times New Roman" w:hAnsi="Times New Roman" w:cs="Times New Roman"/>
          <w:b/>
          <w:color w:val="000000" w:themeColor="text1"/>
          <w:sz w:val="18"/>
          <w:szCs w:val="18"/>
        </w:rPr>
        <w:t>7</w:t>
      </w:r>
      <w:r w:rsidR="004D04F2" w:rsidRPr="00AA19E9">
        <w:rPr>
          <w:rFonts w:ascii="Times New Roman" w:hAnsi="Times New Roman" w:cs="Times New Roman"/>
          <w:b/>
          <w:color w:val="000000" w:themeColor="text1"/>
          <w:sz w:val="18"/>
          <w:szCs w:val="18"/>
        </w:rPr>
        <w:t>/5</w:t>
      </w:r>
      <w:r w:rsidR="00AA5324" w:rsidRPr="00AA19E9">
        <w:rPr>
          <w:rFonts w:ascii="Times New Roman" w:hAnsi="Times New Roman" w:cs="Times New Roman"/>
          <w:b/>
          <w:color w:val="000000" w:themeColor="text1"/>
          <w:sz w:val="18"/>
          <w:szCs w:val="18"/>
        </w:rPr>
        <w:t xml:space="preserve">-b </w:t>
      </w:r>
      <w:r w:rsidR="004D04F2" w:rsidRPr="00AA19E9">
        <w:rPr>
          <w:rFonts w:ascii="Times New Roman" w:hAnsi="Times New Roman" w:cs="Times New Roman"/>
          <w:b/>
          <w:color w:val="000000" w:themeColor="text1"/>
          <w:sz w:val="18"/>
          <w:szCs w:val="18"/>
        </w:rPr>
        <w:t>md. Yürürlük:</w:t>
      </w:r>
      <w:r w:rsidR="00D7764C" w:rsidRPr="00AA19E9">
        <w:rPr>
          <w:rFonts w:ascii="Times New Roman" w:hAnsi="Times New Roman" w:cs="Times New Roman"/>
          <w:b/>
          <w:color w:val="000000" w:themeColor="text1"/>
          <w:sz w:val="18"/>
          <w:szCs w:val="18"/>
        </w:rPr>
        <w:t>0</w:t>
      </w:r>
      <w:r w:rsidR="004D04F2" w:rsidRPr="00AA19E9">
        <w:rPr>
          <w:rFonts w:ascii="Times New Roman" w:hAnsi="Times New Roman" w:cs="Times New Roman"/>
          <w:b/>
          <w:color w:val="000000" w:themeColor="text1"/>
          <w:sz w:val="18"/>
          <w:szCs w:val="18"/>
        </w:rPr>
        <w:t>1/0</w:t>
      </w:r>
      <w:r w:rsidR="00D7764C" w:rsidRPr="00AA19E9">
        <w:rPr>
          <w:rFonts w:ascii="Times New Roman" w:hAnsi="Times New Roman" w:cs="Times New Roman"/>
          <w:b/>
          <w:color w:val="000000" w:themeColor="text1"/>
          <w:sz w:val="18"/>
          <w:szCs w:val="18"/>
        </w:rPr>
        <w:t>4</w:t>
      </w:r>
      <w:r w:rsidR="004D04F2" w:rsidRPr="00AA19E9">
        <w:rPr>
          <w:rFonts w:ascii="Times New Roman" w:hAnsi="Times New Roman" w:cs="Times New Roman"/>
          <w:b/>
          <w:color w:val="000000" w:themeColor="text1"/>
          <w:sz w:val="18"/>
          <w:szCs w:val="18"/>
        </w:rPr>
        <w:t>/2018)</w:t>
      </w:r>
      <w:r w:rsidR="004D04F2" w:rsidRPr="00AA19E9">
        <w:rPr>
          <w:rFonts w:ascii="Times New Roman" w:hAnsi="Times New Roman" w:cs="Times New Roman"/>
          <w:color w:val="000000" w:themeColor="text1"/>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w:t>
      </w:r>
      <w:r w:rsidRPr="0098164A">
        <w:rPr>
          <w:sz w:val="18"/>
          <w:szCs w:val="18"/>
        </w:rPr>
        <w:lastRenderedPageBreak/>
        <w:t xml:space="preserve">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lastRenderedPageBreak/>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494"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494"/>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lastRenderedPageBreak/>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5" w:name="_Toc351975199"/>
      <w:r w:rsidRPr="009914DD">
        <w:rPr>
          <w:rFonts w:ascii="Times New Roman" w:hAnsi="Times New Roman" w:cs="Times New Roman"/>
          <w:color w:val="auto"/>
          <w:sz w:val="18"/>
          <w:szCs w:val="18"/>
        </w:rPr>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495"/>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496"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496"/>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498"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498"/>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9" w:name="_Toc351975203"/>
      <w:r w:rsidRPr="00E8248B">
        <w:rPr>
          <w:rFonts w:ascii="Times New Roman" w:hAnsi="Times New Roman" w:cs="Times New Roman"/>
          <w:color w:val="auto"/>
          <w:sz w:val="18"/>
          <w:szCs w:val="18"/>
        </w:rPr>
        <w:lastRenderedPageBreak/>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499"/>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500" w:name="_IV.2.1.A-_Mutat_taşıt"/>
      <w:bookmarkStart w:id="501" w:name="_Toc351975204"/>
      <w:bookmarkStart w:id="502" w:name="_Toc245228843"/>
      <w:bookmarkStart w:id="503" w:name="_Toc251702617"/>
      <w:bookmarkStart w:id="504" w:name="_Ref252696550"/>
      <w:bookmarkStart w:id="505" w:name="_Toc252741273"/>
      <w:bookmarkStart w:id="506" w:name="_Toc252742728"/>
      <w:bookmarkEnd w:id="493"/>
      <w:bookmarkEnd w:id="500"/>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501"/>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7" w:name="_Toc351975205"/>
      <w:r w:rsidRPr="005A1718">
        <w:rPr>
          <w:rFonts w:ascii="Times New Roman" w:hAnsi="Times New Roman" w:cs="Times New Roman"/>
          <w:color w:val="auto"/>
          <w:sz w:val="18"/>
          <w:szCs w:val="18"/>
        </w:rPr>
        <w:t>2.6.9</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Yol ve gündelik gideri ortak hükümler</w:t>
      </w:r>
      <w:bookmarkEnd w:id="502"/>
      <w:bookmarkEnd w:id="503"/>
      <w:bookmarkEnd w:id="504"/>
      <w:bookmarkEnd w:id="505"/>
      <w:bookmarkEnd w:id="506"/>
      <w:r w:rsidRPr="005A1718">
        <w:rPr>
          <w:rFonts w:ascii="Times New Roman" w:hAnsi="Times New Roman" w:cs="Times New Roman"/>
          <w:color w:val="auto"/>
          <w:sz w:val="18"/>
          <w:szCs w:val="18"/>
        </w:rPr>
        <w:t>i</w:t>
      </w:r>
      <w:bookmarkEnd w:id="507"/>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5"/>
    <w:bookmarkEnd w:id="486"/>
    <w:bookmarkEnd w:id="487"/>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8" w:name="_Toc251702618"/>
      <w:bookmarkStart w:id="509" w:name="_Toc252741274"/>
      <w:bookmarkStart w:id="510"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8"/>
      <w:bookmarkEnd w:id="509"/>
      <w:bookmarkEnd w:id="510"/>
    </w:p>
    <w:p w:rsidR="001B52C3" w:rsidRDefault="001B52C3" w:rsidP="00521356">
      <w:pPr>
        <w:pStyle w:val="Balk1"/>
        <w:spacing w:before="0" w:after="0"/>
        <w:jc w:val="center"/>
        <w:rPr>
          <w:rFonts w:ascii="Times New Roman" w:hAnsi="Times New Roman" w:cs="Times New Roman"/>
          <w:sz w:val="18"/>
          <w:szCs w:val="18"/>
        </w:rPr>
      </w:pPr>
      <w:bookmarkStart w:id="511" w:name="_Toc350182959"/>
      <w:bookmarkStart w:id="512"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5A1718" w:rsidRDefault="00521356" w:rsidP="00521356">
      <w:pPr>
        <w:pStyle w:val="Balk1"/>
        <w:spacing w:before="0" w:after="0"/>
        <w:jc w:val="center"/>
        <w:rPr>
          <w:rFonts w:ascii="Times New Roman" w:hAnsi="Times New Roman" w:cs="Times New Roman"/>
          <w:sz w:val="18"/>
          <w:szCs w:val="18"/>
        </w:rPr>
      </w:pPr>
      <w:r w:rsidRPr="005A1718">
        <w:rPr>
          <w:rFonts w:ascii="Times New Roman" w:hAnsi="Times New Roman" w:cs="Times New Roman"/>
          <w:sz w:val="18"/>
          <w:szCs w:val="18"/>
        </w:rPr>
        <w:t>ÜÇÜNCÜ BÖLÜM</w:t>
      </w:r>
      <w:bookmarkEnd w:id="511"/>
      <w:bookmarkEnd w:id="512"/>
    </w:p>
    <w:p w:rsidR="00521356" w:rsidRPr="005A1718" w:rsidRDefault="00782A68" w:rsidP="00521356">
      <w:pPr>
        <w:pStyle w:val="Balk1"/>
        <w:spacing w:before="0" w:after="0"/>
        <w:jc w:val="center"/>
        <w:rPr>
          <w:rFonts w:ascii="Times New Roman" w:hAnsi="Times New Roman" w:cs="Times New Roman"/>
          <w:sz w:val="18"/>
          <w:szCs w:val="18"/>
        </w:rPr>
      </w:pPr>
      <w:bookmarkStart w:id="513" w:name="_Toc350182960"/>
      <w:bookmarkStart w:id="514" w:name="_Toc351975207"/>
      <w:r w:rsidRPr="005A1718">
        <w:rPr>
          <w:rFonts w:ascii="Times New Roman" w:hAnsi="Times New Roman" w:cs="Times New Roman"/>
          <w:sz w:val="18"/>
          <w:szCs w:val="18"/>
        </w:rPr>
        <w:t>Tıbbi Malzeme</w:t>
      </w:r>
      <w:bookmarkEnd w:id="513"/>
      <w:bookmarkEnd w:id="514"/>
      <w:r w:rsidRPr="005A1718">
        <w:rPr>
          <w:rFonts w:ascii="Times New Roman" w:hAnsi="Times New Roman" w:cs="Times New Roman"/>
          <w:sz w:val="18"/>
          <w:szCs w:val="18"/>
        </w:rPr>
        <w:t xml:space="preserve"> </w:t>
      </w: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Balk2"/>
        <w:spacing w:line="240" w:lineRule="auto"/>
        <w:ind w:firstLine="142"/>
        <w:rPr>
          <w:sz w:val="18"/>
          <w:szCs w:val="18"/>
        </w:rPr>
      </w:pPr>
      <w:bookmarkStart w:id="515" w:name="_Toc350182961"/>
      <w:bookmarkStart w:id="516" w:name="_Toc351975208"/>
      <w:r w:rsidRPr="005A1718">
        <w:rPr>
          <w:sz w:val="18"/>
          <w:szCs w:val="18"/>
        </w:rPr>
        <w:t>3.1 - Tıbbi malzeme temin esasları</w:t>
      </w:r>
      <w:bookmarkEnd w:id="515"/>
      <w:bookmarkEnd w:id="516"/>
    </w:p>
    <w:p w:rsidR="00521356" w:rsidRPr="005A1718" w:rsidRDefault="00521356" w:rsidP="00521356">
      <w:pPr>
        <w:pStyle w:val="Balk3"/>
        <w:spacing w:before="0"/>
        <w:ind w:firstLine="284"/>
        <w:jc w:val="both"/>
        <w:rPr>
          <w:rFonts w:ascii="Times New Roman" w:hAnsi="Times New Roman" w:cs="Times New Roman"/>
          <w:color w:val="auto"/>
          <w:sz w:val="18"/>
          <w:szCs w:val="18"/>
        </w:rPr>
      </w:pPr>
      <w:bookmarkStart w:id="517" w:name="_Toc350182962"/>
      <w:bookmarkStart w:id="518" w:name="_Toc351975209"/>
      <w:r w:rsidRPr="005A1718">
        <w:rPr>
          <w:rFonts w:ascii="Times New Roman" w:hAnsi="Times New Roman" w:cs="Times New Roman"/>
          <w:color w:val="auto"/>
          <w:sz w:val="18"/>
          <w:szCs w:val="18"/>
        </w:rPr>
        <w:t>3.1.1 -Tanım ve genel hükümler</w:t>
      </w:r>
      <w:bookmarkEnd w:id="517"/>
      <w:bookmarkEnd w:id="518"/>
    </w:p>
    <w:p w:rsidR="00521356" w:rsidRPr="00B10CE5" w:rsidRDefault="00521356" w:rsidP="00521356">
      <w:pPr>
        <w:ind w:firstLine="709"/>
        <w:jc w:val="both"/>
        <w:outlineLvl w:val="4"/>
        <w:rPr>
          <w:sz w:val="18"/>
          <w:szCs w:val="18"/>
        </w:rPr>
      </w:pPr>
      <w:r w:rsidRPr="005A1718">
        <w:rPr>
          <w:sz w:val="18"/>
          <w:szCs w:val="18"/>
        </w:rPr>
        <w:t>(1) Ortez, protez, tıbbî araç ve gereç</w:t>
      </w:r>
      <w:r w:rsidRPr="00B10CE5">
        <w:rPr>
          <w:sz w:val="18"/>
          <w:szCs w:val="18"/>
        </w:rPr>
        <w:t xml:space="preserve">, kişi kullanımına mahsus tıbbî cihaz, tıbbî sarf, basit sıhhi sarf ve iyileştirici nitelikteki tıbbî sarf malzemeleri tıbbi malzeme kapsamında değerlendirilir. </w:t>
      </w:r>
    </w:p>
    <w:p w:rsidR="00B96557" w:rsidRDefault="00B96557" w:rsidP="00521356">
      <w:pPr>
        <w:ind w:firstLine="709"/>
        <w:jc w:val="both"/>
        <w:outlineLvl w:val="4"/>
        <w:rPr>
          <w:strike/>
          <w:sz w:val="18"/>
          <w:szCs w:val="18"/>
        </w:rPr>
      </w:pPr>
    </w:p>
    <w:p w:rsidR="00B96557" w:rsidRDefault="00B96557" w:rsidP="00521356">
      <w:pPr>
        <w:ind w:firstLine="709"/>
        <w:jc w:val="both"/>
        <w:outlineLvl w:val="4"/>
        <w:rPr>
          <w:strike/>
          <w:sz w:val="18"/>
          <w:szCs w:val="18"/>
        </w:rPr>
      </w:pPr>
      <w:r w:rsidRPr="007C5707">
        <w:rPr>
          <w:rFonts w:eastAsia="Calibri"/>
          <w:b/>
          <w:color w:val="FF0000"/>
          <w:sz w:val="18"/>
          <w:szCs w:val="18"/>
          <w:lang w:eastAsia="en-US"/>
        </w:rPr>
        <w:t>(</w:t>
      </w:r>
      <w:r>
        <w:rPr>
          <w:rFonts w:eastAsia="Calibri"/>
          <w:b/>
          <w:color w:val="FF0000"/>
          <w:sz w:val="18"/>
          <w:szCs w:val="18"/>
          <w:lang w:eastAsia="en-US"/>
        </w:rPr>
        <w:t>Değişik</w:t>
      </w:r>
      <w:r w:rsidRPr="007C5707">
        <w:rPr>
          <w:rFonts w:eastAsia="Calibri"/>
          <w:b/>
          <w:color w:val="FF0000"/>
          <w:sz w:val="18"/>
          <w:szCs w:val="18"/>
          <w:lang w:eastAsia="en-US"/>
        </w:rPr>
        <w:t>:</w:t>
      </w:r>
      <w:r>
        <w:rPr>
          <w:rFonts w:eastAsia="Calibri"/>
          <w:b/>
          <w:color w:val="FF0000"/>
          <w:sz w:val="18"/>
          <w:szCs w:val="18"/>
          <w:lang w:eastAsia="en-US"/>
        </w:rPr>
        <w:t xml:space="preserve"> RG</w:t>
      </w:r>
      <w:r w:rsidRPr="007C5707">
        <w:rPr>
          <w:rFonts w:eastAsia="Calibri"/>
          <w:b/>
          <w:color w:val="FF0000"/>
          <w:sz w:val="18"/>
          <w:szCs w:val="18"/>
          <w:lang w:eastAsia="en-US"/>
        </w:rPr>
        <w:t>-</w:t>
      </w:r>
      <w:r>
        <w:rPr>
          <w:rFonts w:eastAsia="Calibri"/>
          <w:b/>
          <w:color w:val="FF0000"/>
          <w:sz w:val="18"/>
          <w:szCs w:val="18"/>
          <w:lang w:eastAsia="en-US"/>
        </w:rPr>
        <w:t xml:space="preserve"> 01/02/2019</w:t>
      </w:r>
      <w:r w:rsidRPr="007C5707">
        <w:rPr>
          <w:rFonts w:eastAsia="Calibri"/>
          <w:b/>
          <w:color w:val="FF0000"/>
          <w:sz w:val="18"/>
          <w:szCs w:val="18"/>
          <w:lang w:eastAsia="en-US"/>
        </w:rPr>
        <w:t>-</w:t>
      </w:r>
      <w:r>
        <w:rPr>
          <w:rFonts w:eastAsia="Calibri"/>
          <w:b/>
          <w:color w:val="FF0000"/>
          <w:sz w:val="18"/>
          <w:szCs w:val="18"/>
          <w:lang w:eastAsia="en-US"/>
        </w:rPr>
        <w:t xml:space="preserve"> 30673/ 4-a</w:t>
      </w:r>
      <w:r w:rsidRPr="007C5707">
        <w:rPr>
          <w:rFonts w:eastAsia="Calibri"/>
          <w:b/>
          <w:color w:val="FF0000"/>
          <w:sz w:val="18"/>
          <w:szCs w:val="18"/>
          <w:lang w:eastAsia="en-US"/>
        </w:rPr>
        <w:t xml:space="preserve"> md. Yürürlük:</w:t>
      </w:r>
      <w:r>
        <w:rPr>
          <w:rFonts w:eastAsia="Calibri"/>
          <w:b/>
          <w:color w:val="FF0000"/>
          <w:sz w:val="18"/>
          <w:szCs w:val="18"/>
          <w:lang w:eastAsia="en-US"/>
        </w:rPr>
        <w:t xml:space="preserve"> 12/02/2019</w:t>
      </w:r>
      <w:r w:rsidRPr="007C5707">
        <w:rPr>
          <w:rFonts w:eastAsia="Calibri"/>
          <w:b/>
          <w:color w:val="FF0000"/>
          <w:sz w:val="18"/>
          <w:szCs w:val="18"/>
          <w:lang w:eastAsia="en-US"/>
        </w:rPr>
        <w:t>)</w:t>
      </w:r>
    </w:p>
    <w:p w:rsidR="00521356" w:rsidRDefault="00521356" w:rsidP="00521356">
      <w:pPr>
        <w:ind w:firstLine="709"/>
        <w:jc w:val="both"/>
        <w:outlineLvl w:val="4"/>
        <w:rPr>
          <w:strike/>
          <w:sz w:val="18"/>
          <w:szCs w:val="18"/>
        </w:rPr>
      </w:pPr>
      <w:r w:rsidRPr="00B96557">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B96557">
        <w:rPr>
          <w:strike/>
        </w:rPr>
        <w:t xml:space="preserve"> </w:t>
      </w:r>
      <w:r w:rsidR="00C61BD8" w:rsidRPr="00B96557">
        <w:rPr>
          <w:b/>
          <w:strike/>
          <w:color w:val="FF0000"/>
          <w:sz w:val="18"/>
          <w:szCs w:val="18"/>
        </w:rPr>
        <w:t>(</w:t>
      </w:r>
      <w:r w:rsidR="006C2C7F" w:rsidRPr="00B96557">
        <w:rPr>
          <w:rFonts w:eastAsiaTheme="minorEastAsia" w:cstheme="minorBidi"/>
          <w:b/>
          <w:strike/>
          <w:color w:val="FF0000"/>
          <w:sz w:val="18"/>
          <w:szCs w:val="18"/>
        </w:rPr>
        <w:t>Değişik:</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RG-</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04/05/2013-</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28637</w:t>
      </w:r>
      <w:r w:rsidR="00C61BD8" w:rsidRPr="00B96557">
        <w:rPr>
          <w:b/>
          <w:strike/>
          <w:color w:val="FF0000"/>
          <w:sz w:val="18"/>
          <w:szCs w:val="18"/>
        </w:rPr>
        <w:t>/ 5-a md. Yürürlük: 01/05/2013</w:t>
      </w:r>
      <w:r w:rsidR="00C61BD8" w:rsidRPr="00B96557">
        <w:rPr>
          <w:strike/>
          <w:sz w:val="18"/>
          <w:szCs w:val="18"/>
        </w:rPr>
        <w:t>)</w:t>
      </w:r>
      <w:r w:rsidRPr="00B96557">
        <w:rPr>
          <w:strike/>
          <w:sz w:val="18"/>
          <w:szCs w:val="18"/>
        </w:rPr>
        <w:t xml:space="preserve"> Ancak, Sağlık Bakanlığı’nın tıbbi cihazlarla ile</w:t>
      </w:r>
      <w:r w:rsidRPr="00B96557">
        <w:rPr>
          <w:strike/>
          <w:color w:val="00B050"/>
          <w:sz w:val="18"/>
          <w:szCs w:val="18"/>
        </w:rPr>
        <w:t xml:space="preserve"> </w:t>
      </w:r>
      <w:r w:rsidRPr="00B96557">
        <w:rPr>
          <w:strike/>
          <w:sz w:val="18"/>
          <w:szCs w:val="18"/>
        </w:rPr>
        <w:t xml:space="preserve">ilgili </w:t>
      </w:r>
      <w:r w:rsidR="00C61BD8" w:rsidRPr="00B96557">
        <w:rPr>
          <w:strike/>
          <w:color w:val="FF0000"/>
          <w:sz w:val="18"/>
          <w:szCs w:val="18"/>
        </w:rPr>
        <w:t xml:space="preserve">Ancak, Sağlık Bakanlığı’nın tıbbi cihazlar ile ilgili </w:t>
      </w:r>
      <w:r w:rsidRPr="00B96557">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96557">
        <w:rPr>
          <w:bCs/>
          <w:strike/>
          <w:sz w:val="18"/>
          <w:szCs w:val="18"/>
        </w:rPr>
        <w:t xml:space="preserve">resmi kurumlar/resmi sağlık kurumlarından bu şart aranmaz. </w:t>
      </w:r>
      <w:r w:rsidRPr="00B96557">
        <w:rPr>
          <w:strike/>
          <w:sz w:val="18"/>
          <w:szCs w:val="18"/>
        </w:rPr>
        <w:t>Bir malzemenin TİTUBB kayıt/bildirim işleminin tamamlanmış olması o malzemenin Kurumca bedelinin karşılanması için tek başına yeterli değildir.</w:t>
      </w:r>
    </w:p>
    <w:p w:rsidR="00B96557" w:rsidRPr="00B96557" w:rsidRDefault="00B96557" w:rsidP="00521356">
      <w:pPr>
        <w:ind w:firstLine="709"/>
        <w:jc w:val="both"/>
        <w:outlineLvl w:val="4"/>
        <w:rPr>
          <w:strike/>
          <w:sz w:val="18"/>
          <w:szCs w:val="18"/>
        </w:rPr>
      </w:pPr>
      <w:r w:rsidRPr="00B96557">
        <w:rPr>
          <w:bCs/>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w:t>
      </w:r>
      <w:r w:rsidRPr="00B96557">
        <w:rPr>
          <w:bCs/>
          <w:color w:val="FF0000"/>
          <w:sz w:val="18"/>
          <w:szCs w:val="18"/>
        </w:rPr>
        <w:lastRenderedPageBreak/>
        <w:t xml:space="preserve">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304C26">
        <w:rPr>
          <w:rFonts w:eastAsia="Calibri"/>
          <w:b/>
          <w:sz w:val="18"/>
          <w:szCs w:val="18"/>
          <w:lang w:eastAsia="en-US"/>
        </w:rPr>
        <w:t>(Değişik: RG-</w:t>
      </w:r>
      <w:r w:rsidR="00304C26">
        <w:rPr>
          <w:rFonts w:eastAsia="Calibri"/>
          <w:b/>
          <w:sz w:val="18"/>
          <w:szCs w:val="18"/>
          <w:lang w:eastAsia="en-US"/>
        </w:rPr>
        <w:t xml:space="preserve"> 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/2019- 30</w:t>
      </w:r>
      <w:r w:rsidR="00304C26">
        <w:rPr>
          <w:rFonts w:eastAsia="Calibri"/>
          <w:b/>
          <w:sz w:val="18"/>
          <w:szCs w:val="18"/>
          <w:lang w:eastAsia="en-US"/>
        </w:rPr>
        <w:t>878</w:t>
      </w:r>
      <w:r w:rsidR="00304C26" w:rsidRPr="00304C26">
        <w:rPr>
          <w:rFonts w:eastAsia="Calibri"/>
          <w:b/>
          <w:sz w:val="18"/>
          <w:szCs w:val="18"/>
          <w:lang w:eastAsia="en-US"/>
        </w:rPr>
        <w:t xml:space="preserve">/ </w:t>
      </w:r>
      <w:r w:rsidR="00304C26">
        <w:rPr>
          <w:rFonts w:eastAsia="Calibri"/>
          <w:b/>
          <w:sz w:val="18"/>
          <w:szCs w:val="18"/>
          <w:lang w:eastAsia="en-US"/>
        </w:rPr>
        <w:t>5</w:t>
      </w:r>
      <w:r w:rsidR="00304C26" w:rsidRPr="00304C26">
        <w:rPr>
          <w:rFonts w:eastAsia="Calibri"/>
          <w:b/>
          <w:sz w:val="18"/>
          <w:szCs w:val="18"/>
          <w:lang w:eastAsia="en-US"/>
        </w:rPr>
        <w:t xml:space="preserve"> md. Yürürlük: </w:t>
      </w:r>
      <w:r w:rsidR="00304C26">
        <w:rPr>
          <w:rFonts w:eastAsia="Calibri"/>
          <w:b/>
          <w:sz w:val="18"/>
          <w:szCs w:val="18"/>
          <w:lang w:eastAsia="en-US"/>
        </w:rPr>
        <w:t>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 xml:space="preserve">/2019) </w:t>
      </w:r>
      <w:r w:rsidRPr="00304C26">
        <w:rPr>
          <w:bCs/>
          <w:strike/>
          <w:color w:val="FF0000"/>
          <w:sz w:val="18"/>
          <w:szCs w:val="18"/>
        </w:rPr>
        <w:t>firmalarca bayilerinin de</w:t>
      </w:r>
      <w:r w:rsidRPr="00B96557">
        <w:rPr>
          <w:bCs/>
          <w:color w:val="FF0000"/>
          <w:sz w:val="18"/>
          <w:szCs w:val="18"/>
        </w:rPr>
        <w:t xml:space="preserve"> </w:t>
      </w:r>
      <w:r w:rsidR="00304C26" w:rsidRPr="007120CB">
        <w:rPr>
          <w:bCs/>
          <w:sz w:val="18"/>
          <w:szCs w:val="18"/>
        </w:rPr>
        <w:t>firmalarının da</w:t>
      </w:r>
      <w:r w:rsidR="00304C26" w:rsidRPr="00B96557">
        <w:rPr>
          <w:bCs/>
          <w:color w:val="FF0000"/>
          <w:sz w:val="18"/>
          <w:szCs w:val="18"/>
        </w:rPr>
        <w:t xml:space="preserve"> </w:t>
      </w:r>
      <w:r w:rsidRPr="00B96557">
        <w:rPr>
          <w:bCs/>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 xml:space="preserve">(4) Kurumla sözleşmeli sağlık kurumlarınca temin edilerek hastalara kullanılan tıbbi malzemelerin </w:t>
      </w:r>
      <w:r w:rsidR="00310E03" w:rsidRPr="007C5707">
        <w:rPr>
          <w:rFonts w:eastAsia="Calibri"/>
          <w:b/>
          <w:color w:val="FF0000"/>
          <w:sz w:val="18"/>
          <w:szCs w:val="18"/>
          <w:lang w:eastAsia="en-US"/>
        </w:rPr>
        <w:t>(</w:t>
      </w:r>
      <w:r w:rsidR="00310E03">
        <w:rPr>
          <w:rFonts w:eastAsia="Calibri"/>
          <w:b/>
          <w:color w:val="FF0000"/>
          <w:sz w:val="18"/>
          <w:szCs w:val="18"/>
          <w:lang w:eastAsia="en-US"/>
        </w:rPr>
        <w:t>Ek</w:t>
      </w:r>
      <w:r w:rsidR="00310E03" w:rsidRPr="007C5707">
        <w:rPr>
          <w:rFonts w:eastAsia="Calibri"/>
          <w:b/>
          <w:color w:val="FF0000"/>
          <w:sz w:val="18"/>
          <w:szCs w:val="18"/>
          <w:lang w:eastAsia="en-US"/>
        </w:rPr>
        <w:t>:</w:t>
      </w:r>
      <w:r w:rsidR="00310E03">
        <w:rPr>
          <w:rFonts w:eastAsia="Calibri"/>
          <w:b/>
          <w:color w:val="FF0000"/>
          <w:sz w:val="18"/>
          <w:szCs w:val="18"/>
          <w:lang w:eastAsia="en-US"/>
        </w:rPr>
        <w:t>RG</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01/02/2019</w:t>
      </w:r>
      <w:r w:rsidR="00310E03" w:rsidRPr="007C5707">
        <w:rPr>
          <w:rFonts w:eastAsia="Calibri"/>
          <w:b/>
          <w:color w:val="FF0000"/>
          <w:sz w:val="18"/>
          <w:szCs w:val="18"/>
          <w:lang w:eastAsia="en-US"/>
        </w:rPr>
        <w:t>-</w:t>
      </w:r>
      <w:r w:rsidR="00310E03">
        <w:rPr>
          <w:rFonts w:eastAsia="Calibri"/>
          <w:b/>
          <w:color w:val="FF0000"/>
          <w:sz w:val="18"/>
          <w:szCs w:val="18"/>
          <w:lang w:eastAsia="en-US"/>
        </w:rPr>
        <w:t>30673/4-b</w:t>
      </w:r>
      <w:r w:rsidR="00310E03" w:rsidRPr="007C5707">
        <w:rPr>
          <w:rFonts w:eastAsia="Calibri"/>
          <w:b/>
          <w:color w:val="FF0000"/>
          <w:sz w:val="18"/>
          <w:szCs w:val="18"/>
          <w:lang w:eastAsia="en-US"/>
        </w:rPr>
        <w:t xml:space="preserve"> md.Yürürlük:</w:t>
      </w:r>
      <w:r w:rsidR="00310E03">
        <w:rPr>
          <w:rFonts w:eastAsia="Calibri"/>
          <w:b/>
          <w:color w:val="FF0000"/>
          <w:sz w:val="18"/>
          <w:szCs w:val="18"/>
          <w:lang w:eastAsia="en-US"/>
        </w:rPr>
        <w:t>12/02/2019</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w:t>
      </w:r>
      <w:r w:rsidR="00521356" w:rsidRPr="00B10CE5">
        <w:rPr>
          <w:sz w:val="18"/>
          <w:szCs w:val="18"/>
        </w:rPr>
        <w:t>TİTUBB</w:t>
      </w:r>
      <w:r w:rsidR="00B96557" w:rsidRPr="00B96557">
        <w:rPr>
          <w:bCs/>
          <w:color w:val="FF0000"/>
          <w:sz w:val="18"/>
        </w:rPr>
        <w:t>/ÜTS</w:t>
      </w:r>
      <w:r w:rsidR="00521356" w:rsidRPr="00B96557">
        <w:rPr>
          <w:color w:val="FF0000"/>
          <w:sz w:val="18"/>
          <w:szCs w:val="18"/>
        </w:rPr>
        <w:t xml:space="preserve"> </w:t>
      </w:r>
      <w:r w:rsidR="00521356" w:rsidRPr="00B10CE5">
        <w:rPr>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4D42C6" w:rsidRDefault="004D42C6" w:rsidP="008B67A2">
      <w:pPr>
        <w:pStyle w:val="Default"/>
        <w:spacing w:line="240" w:lineRule="auto"/>
        <w:ind w:firstLine="709"/>
        <w:outlineLvl w:val="4"/>
        <w:rPr>
          <w:b/>
          <w:sz w:val="18"/>
          <w:szCs w:val="18"/>
        </w:rPr>
      </w:pPr>
      <w:r w:rsidRPr="004D42C6">
        <w:rPr>
          <w:b/>
          <w:color w:val="FF0000"/>
          <w:sz w:val="18"/>
          <w:szCs w:val="18"/>
        </w:rPr>
        <w:t xml:space="preserve">(Mülga:RG- </w:t>
      </w:r>
      <w:r w:rsidR="00AD7C71">
        <w:rPr>
          <w:b/>
          <w:color w:val="FF0000"/>
          <w:sz w:val="18"/>
          <w:szCs w:val="18"/>
        </w:rPr>
        <w:t>28/12/2018-</w:t>
      </w:r>
      <w:r w:rsidR="00096638" w:rsidRPr="00096638">
        <w:rPr>
          <w:b/>
          <w:color w:val="FF0000"/>
          <w:sz w:val="18"/>
          <w:szCs w:val="18"/>
        </w:rPr>
        <w:t>30639</w:t>
      </w:r>
      <w:r w:rsidRPr="004D42C6">
        <w:rPr>
          <w:b/>
          <w:color w:val="FF0000"/>
          <w:sz w:val="18"/>
          <w:szCs w:val="18"/>
        </w:rPr>
        <w:t xml:space="preserve">/ 7 md. Yürürlük: </w:t>
      </w:r>
      <w:r w:rsidR="00096638">
        <w:rPr>
          <w:b/>
          <w:color w:val="FF0000"/>
          <w:sz w:val="18"/>
          <w:szCs w:val="18"/>
        </w:rPr>
        <w:t>15/01/2019</w:t>
      </w:r>
      <w:r w:rsidRPr="004D42C6">
        <w:rPr>
          <w:b/>
          <w:color w:val="FF0000"/>
          <w:sz w:val="18"/>
          <w:szCs w:val="18"/>
        </w:rPr>
        <w:t>)</w:t>
      </w:r>
    </w:p>
    <w:p w:rsidR="00521356" w:rsidRPr="004D42C6" w:rsidRDefault="00521356" w:rsidP="008B67A2">
      <w:pPr>
        <w:pStyle w:val="Default"/>
        <w:spacing w:line="240" w:lineRule="auto"/>
        <w:ind w:firstLine="709"/>
        <w:outlineLvl w:val="4"/>
        <w:rPr>
          <w:strike/>
          <w:color w:val="FF0000"/>
          <w:sz w:val="18"/>
          <w:szCs w:val="18"/>
        </w:rPr>
      </w:pPr>
      <w:r w:rsidRPr="004D42C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4D42C6">
        <w:rPr>
          <w:b/>
          <w:strike/>
          <w:color w:val="FF0000"/>
          <w:sz w:val="18"/>
          <w:szCs w:val="18"/>
        </w:rPr>
        <w:t xml:space="preserve"> (Ek: RG- 04/02/2018- 30322/ 14 md. Yürürlük: 04/02/2018) </w:t>
      </w:r>
      <w:r w:rsidR="008B67A2" w:rsidRPr="004D42C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lastRenderedPageBreak/>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3"/>
      <w:bookmarkStart w:id="520" w:name="_Toc351975210"/>
      <w:r w:rsidRPr="005A1718">
        <w:rPr>
          <w:rFonts w:ascii="Times New Roman" w:hAnsi="Times New Roman" w:cs="Times New Roman"/>
          <w:color w:val="auto"/>
          <w:sz w:val="18"/>
          <w:szCs w:val="18"/>
        </w:rPr>
        <w:t>3.1.2 - Ayakta tedavilerde kullanılan tıbbi malzemeler</w:t>
      </w:r>
      <w:bookmarkEnd w:id="519"/>
      <w:bookmarkEnd w:id="520"/>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Default="004D42C6" w:rsidP="00521356">
      <w:pPr>
        <w:ind w:firstLine="709"/>
        <w:jc w:val="both"/>
        <w:rPr>
          <w:b/>
          <w:bCs/>
          <w:color w:val="FF0000"/>
          <w:sz w:val="18"/>
          <w:szCs w:val="18"/>
        </w:rPr>
      </w:pPr>
      <w:r w:rsidRPr="004D42C6">
        <w:rPr>
          <w:b/>
          <w:bCs/>
          <w:color w:val="FF0000"/>
          <w:sz w:val="18"/>
          <w:szCs w:val="18"/>
        </w:rPr>
        <w:t xml:space="preserve">(Ek:RG- </w:t>
      </w:r>
      <w:r w:rsidR="002C669C">
        <w:rPr>
          <w:b/>
          <w:bCs/>
          <w:color w:val="FF0000"/>
          <w:sz w:val="18"/>
          <w:szCs w:val="18"/>
        </w:rPr>
        <w:t>28/12/2018-</w:t>
      </w:r>
      <w:r w:rsidR="00764FA7" w:rsidRPr="00764FA7">
        <w:rPr>
          <w:b/>
          <w:bCs/>
          <w:color w:val="FF0000"/>
          <w:sz w:val="18"/>
          <w:szCs w:val="18"/>
        </w:rPr>
        <w:t>30639</w:t>
      </w:r>
      <w:r w:rsidRPr="004D42C6">
        <w:rPr>
          <w:b/>
          <w:bCs/>
          <w:color w:val="FF0000"/>
          <w:sz w:val="18"/>
          <w:szCs w:val="18"/>
        </w:rPr>
        <w:t>/</w:t>
      </w:r>
      <w:r>
        <w:rPr>
          <w:b/>
          <w:bCs/>
          <w:color w:val="FF0000"/>
          <w:sz w:val="18"/>
          <w:szCs w:val="18"/>
        </w:rPr>
        <w:t xml:space="preserve"> 8</w:t>
      </w:r>
      <w:r w:rsidR="00D52DC4">
        <w:rPr>
          <w:b/>
          <w:bCs/>
          <w:color w:val="FF0000"/>
          <w:sz w:val="18"/>
          <w:szCs w:val="18"/>
        </w:rPr>
        <w:t>-a</w:t>
      </w:r>
      <w:r w:rsidRPr="004D42C6">
        <w:rPr>
          <w:b/>
          <w:bCs/>
          <w:color w:val="FF0000"/>
          <w:sz w:val="18"/>
          <w:szCs w:val="18"/>
        </w:rPr>
        <w:t xml:space="preserve"> md. Yürürlük: </w:t>
      </w:r>
      <w:r w:rsidR="00764FA7">
        <w:rPr>
          <w:b/>
          <w:bCs/>
          <w:color w:val="FF0000"/>
          <w:sz w:val="18"/>
          <w:szCs w:val="18"/>
        </w:rPr>
        <w:t>15/01/2019</w:t>
      </w:r>
      <w:r w:rsidRPr="004D42C6">
        <w:rPr>
          <w:b/>
          <w:bCs/>
          <w:color w:val="FF0000"/>
          <w:sz w:val="18"/>
          <w:szCs w:val="18"/>
        </w:rPr>
        <w:t>)</w:t>
      </w:r>
    </w:p>
    <w:p w:rsidR="004D42C6" w:rsidRPr="004D42C6" w:rsidRDefault="004D42C6" w:rsidP="00521356">
      <w:pPr>
        <w:ind w:firstLine="709"/>
        <w:jc w:val="both"/>
        <w:rPr>
          <w:b/>
          <w:bCs/>
          <w:sz w:val="18"/>
          <w:szCs w:val="18"/>
        </w:rPr>
      </w:pPr>
      <w:r w:rsidRPr="004D42C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0054CC">
        <w:rPr>
          <w:bCs/>
          <w:sz w:val="18"/>
          <w:szCs w:val="18"/>
        </w:rPr>
        <w:t>.</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lastRenderedPageBreak/>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w:t>
      </w:r>
      <w:r w:rsidR="004D42C6" w:rsidRPr="004D42C6">
        <w:rPr>
          <w:b/>
          <w:color w:val="FF0000"/>
          <w:sz w:val="18"/>
          <w:szCs w:val="18"/>
        </w:rPr>
        <w:t>(Mülga:RG</w:t>
      </w:r>
      <w:r w:rsidR="00764FA7">
        <w:rPr>
          <w:b/>
          <w:color w:val="FF0000"/>
          <w:sz w:val="18"/>
          <w:szCs w:val="18"/>
        </w:rPr>
        <w:t xml:space="preserve">- </w:t>
      </w:r>
      <w:r w:rsidR="00BC42AB">
        <w:rPr>
          <w:b/>
          <w:color w:val="FF0000"/>
          <w:sz w:val="18"/>
          <w:szCs w:val="18"/>
        </w:rPr>
        <w:t>28/12/2018-</w:t>
      </w:r>
      <w:r w:rsidR="00764FA7" w:rsidRPr="00764FA7">
        <w:rPr>
          <w:b/>
          <w:color w:val="FF0000"/>
          <w:sz w:val="18"/>
          <w:szCs w:val="18"/>
        </w:rPr>
        <w:t>30639</w:t>
      </w:r>
      <w:r w:rsidR="004D42C6" w:rsidRPr="004D42C6">
        <w:rPr>
          <w:b/>
          <w:color w:val="FF0000"/>
          <w:sz w:val="18"/>
          <w:szCs w:val="18"/>
        </w:rPr>
        <w:t>/</w:t>
      </w:r>
      <w:r w:rsidR="00D52DC4">
        <w:rPr>
          <w:b/>
          <w:color w:val="FF0000"/>
          <w:sz w:val="18"/>
          <w:szCs w:val="18"/>
        </w:rPr>
        <w:t xml:space="preserve"> </w:t>
      </w:r>
      <w:r w:rsidR="004D42C6">
        <w:rPr>
          <w:b/>
          <w:color w:val="FF0000"/>
          <w:sz w:val="18"/>
          <w:szCs w:val="18"/>
        </w:rPr>
        <w:t>8</w:t>
      </w:r>
      <w:r w:rsidR="00D52DC4">
        <w:rPr>
          <w:b/>
          <w:color w:val="FF0000"/>
          <w:sz w:val="18"/>
          <w:szCs w:val="18"/>
        </w:rPr>
        <w:t>-b</w:t>
      </w:r>
      <w:r w:rsidR="004D42C6" w:rsidRPr="004D42C6">
        <w:rPr>
          <w:b/>
          <w:color w:val="FF0000"/>
          <w:sz w:val="18"/>
          <w:szCs w:val="18"/>
        </w:rPr>
        <w:t xml:space="preserve"> md. Yürürlük: 1</w:t>
      </w:r>
      <w:r w:rsidR="00764FA7">
        <w:rPr>
          <w:b/>
          <w:color w:val="FF0000"/>
          <w:sz w:val="18"/>
          <w:szCs w:val="18"/>
        </w:rPr>
        <w:t>5/</w:t>
      </w:r>
      <w:r w:rsidR="004D42C6" w:rsidRPr="004D42C6">
        <w:rPr>
          <w:b/>
          <w:color w:val="FF0000"/>
          <w:sz w:val="18"/>
          <w:szCs w:val="18"/>
        </w:rPr>
        <w:t>0</w:t>
      </w:r>
      <w:r w:rsidR="00764FA7">
        <w:rPr>
          <w:b/>
          <w:color w:val="FF0000"/>
          <w:sz w:val="18"/>
          <w:szCs w:val="18"/>
        </w:rPr>
        <w:t>1/2019</w:t>
      </w:r>
      <w:r w:rsidR="004D42C6" w:rsidRPr="004D42C6">
        <w:rPr>
          <w:b/>
          <w:color w:val="FF0000"/>
          <w:sz w:val="18"/>
          <w:szCs w:val="18"/>
        </w:rPr>
        <w:t>)</w:t>
      </w:r>
      <w:r w:rsidR="004D42C6" w:rsidRPr="004D42C6">
        <w:rPr>
          <w:sz w:val="18"/>
          <w:szCs w:val="18"/>
        </w:rPr>
        <w:t xml:space="preserve"> </w:t>
      </w:r>
      <w:r w:rsidRPr="004D42C6">
        <w:rPr>
          <w:strike/>
          <w:sz w:val="18"/>
          <w:szCs w:val="18"/>
        </w:rPr>
        <w:t>ve hastalar tarafından fatura karşılığı temin edilmesi</w:t>
      </w:r>
      <w:r w:rsidRPr="004D42C6">
        <w:rPr>
          <w:sz w:val="18"/>
          <w:szCs w:val="18"/>
        </w:rPr>
        <w:t xml:space="preserve"> </w:t>
      </w:r>
      <w:r w:rsidRPr="00B10CE5">
        <w:rPr>
          <w:sz w:val="18"/>
          <w:szCs w:val="18"/>
        </w:rPr>
        <w:t xml:space="preserve">durumunda, SUT’ta belirtilen kullanım adetleri doğrultusunda bedelleri Kurumca karşılanır. </w:t>
      </w:r>
    </w:p>
    <w:p w:rsidR="00521356"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D52DC4" w:rsidRDefault="00521356" w:rsidP="00D52DC4">
      <w:pPr>
        <w:ind w:firstLine="709"/>
        <w:jc w:val="both"/>
        <w:outlineLvl w:val="4"/>
        <w:rPr>
          <w:sz w:val="18"/>
          <w:szCs w:val="18"/>
        </w:rPr>
      </w:pPr>
      <w:r w:rsidRPr="00D52DC4">
        <w:rPr>
          <w:strike/>
          <w:sz w:val="18"/>
          <w:szCs w:val="18"/>
        </w:rPr>
        <w:t>(8)</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Pr="00D52DC4">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D52DC4" w:rsidRDefault="00521356" w:rsidP="00D52DC4">
      <w:pPr>
        <w:ind w:firstLine="709"/>
        <w:jc w:val="both"/>
        <w:outlineLvl w:val="4"/>
        <w:rPr>
          <w:sz w:val="18"/>
          <w:szCs w:val="18"/>
        </w:rPr>
      </w:pPr>
      <w:r w:rsidRPr="00D52DC4">
        <w:rPr>
          <w:strike/>
          <w:sz w:val="18"/>
          <w:szCs w:val="18"/>
        </w:rPr>
        <w:t>(9</w:t>
      </w:r>
      <w:r w:rsidRPr="00D52DC4">
        <w:rPr>
          <w:sz w:val="18"/>
          <w:szCs w:val="18"/>
        </w:rPr>
        <w:t>)</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D52DC4" w:rsidRDefault="00521356" w:rsidP="00D52DC4">
      <w:pPr>
        <w:ind w:firstLine="709"/>
        <w:jc w:val="both"/>
        <w:outlineLvl w:val="4"/>
        <w:rPr>
          <w:sz w:val="18"/>
          <w:szCs w:val="18"/>
        </w:rPr>
      </w:pPr>
      <w:r w:rsidRPr="00D52DC4">
        <w:rPr>
          <w:strike/>
          <w:kern w:val="24"/>
          <w:sz w:val="18"/>
          <w:szCs w:val="18"/>
        </w:rPr>
        <w:t xml:space="preserve">(10)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764FA7" w:rsidRPr="004D42C6">
        <w:rPr>
          <w:b/>
          <w:color w:val="FF0000"/>
          <w:sz w:val="18"/>
          <w:szCs w:val="18"/>
        </w:rPr>
        <w:t>/</w:t>
      </w:r>
      <w:r w:rsidR="00764FA7">
        <w:rPr>
          <w:b/>
          <w:color w:val="FF0000"/>
          <w:sz w:val="18"/>
          <w:szCs w:val="18"/>
        </w:rPr>
        <w:t xml:space="preserve"> 8-b</w:t>
      </w:r>
      <w:r w:rsidR="00764FA7" w:rsidRPr="004D42C6">
        <w:rPr>
          <w:b/>
          <w:color w:val="FF0000"/>
          <w:sz w:val="18"/>
          <w:szCs w:val="18"/>
        </w:rPr>
        <w:t xml:space="preserve"> md. Yürürlük: 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kern w:val="24"/>
          <w:sz w:val="18"/>
          <w:szCs w:val="18"/>
        </w:rPr>
        <w:t>SUT’ ta geçerlilik süreleri ayrıca belirtilenler hariç olmak üzere t</w:t>
      </w:r>
      <w:r w:rsidRPr="00D52DC4">
        <w:rPr>
          <w:strike/>
          <w:sz w:val="18"/>
          <w:szCs w:val="18"/>
        </w:rPr>
        <w:t>ıbbi malzemelerin teminine ilişkin düzenlenen sağlık raporları</w:t>
      </w:r>
      <w:r w:rsidR="000C5B6D" w:rsidRPr="00D52DC4">
        <w:rPr>
          <w:strike/>
          <w:sz w:val="18"/>
          <w:szCs w:val="18"/>
        </w:rPr>
        <w:t xml:space="preserve"> </w:t>
      </w:r>
      <w:r w:rsidR="000C5B6D" w:rsidRPr="00D52DC4">
        <w:rPr>
          <w:rFonts w:cs="Arial"/>
          <w:b/>
          <w:bCs/>
          <w:strike/>
          <w:sz w:val="18"/>
          <w:szCs w:val="18"/>
        </w:rPr>
        <w:t xml:space="preserve">(Ek: RG- 04/02/2018- 30322/ 15-a md. Yürürlük: 15/02/2018) </w:t>
      </w:r>
      <w:r w:rsidR="000C5B6D" w:rsidRPr="00D52DC4">
        <w:rPr>
          <w:strike/>
          <w:sz w:val="18"/>
          <w:szCs w:val="18"/>
        </w:rPr>
        <w:t>ve reçeteler</w:t>
      </w:r>
      <w:r w:rsidRPr="00D52DC4">
        <w:rPr>
          <w:strike/>
          <w:sz w:val="18"/>
          <w:szCs w:val="18"/>
        </w:rPr>
        <w:t xml:space="preserve"> ile ilgili olarak;</w:t>
      </w:r>
    </w:p>
    <w:p w:rsidR="00521356" w:rsidRPr="00D52DC4" w:rsidRDefault="00521356" w:rsidP="00521356">
      <w:pPr>
        <w:ind w:firstLine="709"/>
        <w:jc w:val="both"/>
        <w:outlineLvl w:val="4"/>
        <w:rPr>
          <w:strike/>
          <w:kern w:val="24"/>
          <w:sz w:val="18"/>
          <w:szCs w:val="18"/>
        </w:rPr>
      </w:pPr>
      <w:r w:rsidRPr="00D52DC4">
        <w:rPr>
          <w:strike/>
          <w:sz w:val="18"/>
          <w:szCs w:val="18"/>
        </w:rPr>
        <w:t>a)</w:t>
      </w:r>
      <w:r w:rsidRPr="00D52DC4">
        <w:rPr>
          <w:strike/>
          <w:kern w:val="24"/>
          <w:sz w:val="18"/>
          <w:szCs w:val="18"/>
        </w:rPr>
        <w:t xml:space="preserve"> Sürekli kullanılan tıbbi malzemelere ilişkin sağlık raporları en fazla 2 yıl süre ile geçerlidir.</w:t>
      </w:r>
    </w:p>
    <w:p w:rsidR="00286D91" w:rsidRPr="00D52DC4" w:rsidRDefault="00286D91" w:rsidP="00521356">
      <w:pPr>
        <w:ind w:firstLine="708"/>
        <w:jc w:val="both"/>
        <w:rPr>
          <w:strike/>
          <w:kern w:val="24"/>
          <w:sz w:val="18"/>
          <w:szCs w:val="18"/>
        </w:rPr>
      </w:pPr>
      <w:r w:rsidRPr="00D52DC4">
        <w:rPr>
          <w:b/>
          <w:strike/>
          <w:sz w:val="18"/>
          <w:szCs w:val="18"/>
        </w:rPr>
        <w:t>(</w:t>
      </w:r>
      <w:r w:rsidRPr="00D52DC4">
        <w:rPr>
          <w:rFonts w:eastAsiaTheme="minorEastAsia" w:cstheme="minorBidi"/>
          <w:b/>
          <w:strike/>
          <w:sz w:val="18"/>
          <w:szCs w:val="18"/>
        </w:rPr>
        <w:t>Değişik: RG- 04/02/2018- 30322</w:t>
      </w:r>
      <w:r w:rsidRPr="00D52DC4">
        <w:rPr>
          <w:b/>
          <w:strike/>
          <w:sz w:val="18"/>
          <w:szCs w:val="18"/>
        </w:rPr>
        <w:t>/ 15-b md. Yürürlük: 04/02/2018)</w:t>
      </w:r>
    </w:p>
    <w:p w:rsidR="00521356" w:rsidRPr="00D52DC4" w:rsidRDefault="00521356" w:rsidP="00521356">
      <w:pPr>
        <w:ind w:firstLine="708"/>
        <w:jc w:val="both"/>
        <w:rPr>
          <w:strike/>
          <w:kern w:val="24"/>
          <w:sz w:val="18"/>
          <w:szCs w:val="18"/>
        </w:rPr>
      </w:pPr>
      <w:r w:rsidRPr="00D52DC4">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b) Bir defaya mahsus verilen tıbbi malzemeler için;</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kern w:val="24"/>
          <w:sz w:val="18"/>
          <w:szCs w:val="18"/>
        </w:rPr>
      </w:pPr>
      <w:r w:rsidRPr="00D52DC4">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D52DC4" w:rsidRDefault="003872DB" w:rsidP="00521356">
      <w:pPr>
        <w:ind w:firstLine="709"/>
        <w:jc w:val="both"/>
        <w:outlineLvl w:val="4"/>
        <w:rPr>
          <w:rFonts w:cs="Arial"/>
          <w:b/>
          <w:bCs/>
          <w:strike/>
          <w:sz w:val="18"/>
          <w:szCs w:val="18"/>
        </w:rPr>
      </w:pPr>
      <w:r w:rsidRPr="00D52DC4">
        <w:rPr>
          <w:rFonts w:cs="Arial"/>
          <w:b/>
          <w:bCs/>
          <w:strike/>
          <w:sz w:val="18"/>
          <w:szCs w:val="18"/>
        </w:rPr>
        <w:t>(Ek</w:t>
      </w:r>
      <w:r w:rsidR="001639C7" w:rsidRPr="00D52DC4">
        <w:rPr>
          <w:rFonts w:cs="Arial"/>
          <w:b/>
          <w:bCs/>
          <w:strike/>
          <w:sz w:val="18"/>
          <w:szCs w:val="18"/>
        </w:rPr>
        <w:t>:</w:t>
      </w:r>
      <w:r w:rsidR="00286D91" w:rsidRPr="00D52DC4">
        <w:rPr>
          <w:rFonts w:cs="Arial"/>
          <w:b/>
          <w:bCs/>
          <w:strike/>
          <w:sz w:val="18"/>
          <w:szCs w:val="18"/>
        </w:rPr>
        <w:t xml:space="preserve"> </w:t>
      </w:r>
      <w:r w:rsidR="00E776A3" w:rsidRPr="00D52DC4">
        <w:rPr>
          <w:rFonts w:cs="Arial"/>
          <w:b/>
          <w:bCs/>
          <w:strike/>
          <w:sz w:val="18"/>
          <w:szCs w:val="18"/>
        </w:rPr>
        <w:t>RG-</w:t>
      </w:r>
      <w:r w:rsidR="00286D91" w:rsidRPr="00D52DC4">
        <w:rPr>
          <w:rFonts w:cs="Arial"/>
          <w:b/>
          <w:bCs/>
          <w:strike/>
          <w:sz w:val="18"/>
          <w:szCs w:val="18"/>
        </w:rPr>
        <w:t xml:space="preserve"> </w:t>
      </w:r>
      <w:r w:rsidR="00E776A3" w:rsidRPr="00D52DC4">
        <w:rPr>
          <w:rFonts w:cs="Arial"/>
          <w:b/>
          <w:bCs/>
          <w:strike/>
          <w:sz w:val="18"/>
          <w:szCs w:val="18"/>
        </w:rPr>
        <w:t>09/09/2017- 30175</w:t>
      </w:r>
      <w:r w:rsidR="001639C7" w:rsidRPr="00D52DC4">
        <w:rPr>
          <w:rFonts w:cs="Arial"/>
          <w:b/>
          <w:bCs/>
          <w:strike/>
          <w:sz w:val="18"/>
          <w:szCs w:val="18"/>
        </w:rPr>
        <w:t>/ 1</w:t>
      </w:r>
      <w:r w:rsidR="00C42045" w:rsidRPr="00D52DC4">
        <w:rPr>
          <w:rFonts w:cs="Arial"/>
          <w:b/>
          <w:bCs/>
          <w:strike/>
          <w:sz w:val="18"/>
          <w:szCs w:val="18"/>
        </w:rPr>
        <w:t>2</w:t>
      </w:r>
      <w:r w:rsidR="001639C7" w:rsidRPr="00D52DC4">
        <w:rPr>
          <w:rFonts w:cs="Arial"/>
          <w:b/>
          <w:bCs/>
          <w:strike/>
          <w:sz w:val="18"/>
          <w:szCs w:val="18"/>
        </w:rPr>
        <w:t>-a md. Yürürlük: 01/</w:t>
      </w:r>
      <w:r w:rsidR="00BD7ED7" w:rsidRPr="00D52DC4">
        <w:rPr>
          <w:rFonts w:cs="Arial"/>
          <w:b/>
          <w:bCs/>
          <w:strike/>
          <w:sz w:val="18"/>
          <w:szCs w:val="18"/>
        </w:rPr>
        <w:t>10</w:t>
      </w:r>
      <w:r w:rsidR="001639C7" w:rsidRPr="00D52DC4">
        <w:rPr>
          <w:rFonts w:cs="Arial"/>
          <w:b/>
          <w:bCs/>
          <w:strike/>
          <w:sz w:val="18"/>
          <w:szCs w:val="18"/>
        </w:rPr>
        <w:t>/2017)</w:t>
      </w:r>
    </w:p>
    <w:p w:rsidR="001639C7" w:rsidRPr="00D52DC4" w:rsidRDefault="001639C7" w:rsidP="00521356">
      <w:pPr>
        <w:ind w:firstLine="709"/>
        <w:jc w:val="both"/>
        <w:outlineLvl w:val="4"/>
        <w:rPr>
          <w:rFonts w:cs="Arial"/>
          <w:bCs/>
          <w:strike/>
          <w:sz w:val="18"/>
          <w:szCs w:val="18"/>
        </w:rPr>
      </w:pPr>
      <w:r w:rsidRPr="00D52DC4">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D52DC4" w:rsidRDefault="00631BC6" w:rsidP="00521356">
      <w:pPr>
        <w:ind w:firstLine="709"/>
        <w:jc w:val="both"/>
        <w:outlineLvl w:val="4"/>
        <w:rPr>
          <w:rFonts w:cs="Arial"/>
          <w:b/>
          <w:bCs/>
          <w:strike/>
          <w:sz w:val="18"/>
          <w:szCs w:val="18"/>
        </w:rPr>
      </w:pPr>
      <w:r w:rsidRPr="00D52DC4">
        <w:rPr>
          <w:rFonts w:cs="Arial"/>
          <w:b/>
          <w:bCs/>
          <w:strike/>
          <w:sz w:val="18"/>
          <w:szCs w:val="18"/>
        </w:rPr>
        <w:t>(Ek: RG- 04/02/2018- 30322/ 15-c md. Yürürlük: 15/02/2018)</w:t>
      </w:r>
    </w:p>
    <w:p w:rsidR="00631BC6" w:rsidRPr="00D52DC4" w:rsidRDefault="00631BC6" w:rsidP="00521356">
      <w:pPr>
        <w:ind w:firstLine="709"/>
        <w:jc w:val="both"/>
        <w:outlineLvl w:val="4"/>
        <w:rPr>
          <w:strike/>
          <w:kern w:val="24"/>
          <w:sz w:val="18"/>
          <w:szCs w:val="18"/>
        </w:rPr>
      </w:pPr>
      <w:r w:rsidRPr="00D52DC4">
        <w:rPr>
          <w:strike/>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Default="00304C26" w:rsidP="00304C26">
      <w:pPr>
        <w:tabs>
          <w:tab w:val="left" w:pos="0"/>
          <w:tab w:val="left" w:pos="709"/>
        </w:tabs>
        <w:jc w:val="both"/>
        <w:rPr>
          <w:bCs/>
          <w:sz w:val="18"/>
          <w:szCs w:val="18"/>
        </w:rPr>
      </w:pPr>
      <w:r>
        <w:rPr>
          <w:kern w:val="24"/>
          <w:sz w:val="18"/>
          <w:szCs w:val="18"/>
        </w:rPr>
        <w:t xml:space="preserve">                </w:t>
      </w:r>
      <w:r w:rsidR="00521356" w:rsidRPr="00B10CE5">
        <w:rPr>
          <w:kern w:val="24"/>
          <w:sz w:val="18"/>
          <w:szCs w:val="18"/>
        </w:rPr>
        <w:t>b) Ortez, protez ve Kurumca iade alınan cihazlara ilişkin bakım ve onarım ihtiyacı olması halinde; garanti süresi içerisinde satışı yapan firmaya, garanti süresi dışında ise Kurumun ilgili birimine müracaat edili</w:t>
      </w:r>
      <w:r w:rsidR="00521356" w:rsidRPr="00304C26">
        <w:rPr>
          <w:kern w:val="24"/>
          <w:sz w:val="18"/>
          <w:szCs w:val="18"/>
        </w:rPr>
        <w:t xml:space="preserve">r. </w:t>
      </w:r>
      <w:r w:rsidRPr="00304C26">
        <w:rPr>
          <w:rFonts w:eastAsia="Calibri"/>
          <w:b/>
          <w:bCs/>
          <w:color w:val="FF0000"/>
          <w:sz w:val="18"/>
          <w:szCs w:val="18"/>
        </w:rPr>
        <w:t xml:space="preserve">(Ek: RG- </w:t>
      </w:r>
      <w:r>
        <w:rPr>
          <w:rFonts w:eastAsia="Calibri"/>
          <w:b/>
          <w:bCs/>
          <w:color w:val="FF0000"/>
          <w:sz w:val="18"/>
          <w:szCs w:val="18"/>
        </w:rPr>
        <w:t>04</w:t>
      </w:r>
      <w:r w:rsidRPr="00304C26">
        <w:rPr>
          <w:b/>
          <w:bCs/>
          <w:color w:val="FF0000"/>
          <w:sz w:val="18"/>
          <w:szCs w:val="18"/>
        </w:rPr>
        <w:t>/0</w:t>
      </w:r>
      <w:r>
        <w:rPr>
          <w:b/>
          <w:bCs/>
          <w:color w:val="FF0000"/>
          <w:sz w:val="18"/>
          <w:szCs w:val="18"/>
        </w:rPr>
        <w:t>9</w:t>
      </w:r>
      <w:r w:rsidRPr="00304C26">
        <w:rPr>
          <w:b/>
          <w:bCs/>
          <w:color w:val="FF0000"/>
          <w:sz w:val="18"/>
          <w:szCs w:val="18"/>
        </w:rPr>
        <w:t>/201</w:t>
      </w:r>
      <w:r>
        <w:rPr>
          <w:b/>
          <w:bCs/>
          <w:color w:val="FF0000"/>
          <w:sz w:val="18"/>
          <w:szCs w:val="18"/>
        </w:rPr>
        <w:t>9</w:t>
      </w:r>
      <w:r w:rsidRPr="00304C26">
        <w:rPr>
          <w:b/>
          <w:bCs/>
          <w:color w:val="FF0000"/>
          <w:sz w:val="18"/>
          <w:szCs w:val="18"/>
        </w:rPr>
        <w:t xml:space="preserve">- </w:t>
      </w:r>
      <w:r>
        <w:rPr>
          <w:b/>
          <w:bCs/>
          <w:color w:val="FF0000"/>
          <w:sz w:val="18"/>
          <w:szCs w:val="18"/>
        </w:rPr>
        <w:t>30878</w:t>
      </w:r>
      <w:r w:rsidRPr="00304C26">
        <w:rPr>
          <w:rFonts w:eastAsia="Calibri"/>
          <w:b/>
          <w:bCs/>
          <w:color w:val="FF0000"/>
          <w:sz w:val="18"/>
          <w:szCs w:val="18"/>
        </w:rPr>
        <w:t xml:space="preserve">/ </w:t>
      </w:r>
      <w:r>
        <w:rPr>
          <w:rFonts w:eastAsia="Calibri"/>
          <w:b/>
          <w:bCs/>
          <w:color w:val="FF0000"/>
          <w:sz w:val="18"/>
          <w:szCs w:val="18"/>
        </w:rPr>
        <w:t>6</w:t>
      </w:r>
      <w:r w:rsidRPr="00304C26">
        <w:rPr>
          <w:rFonts w:eastAsia="Calibri"/>
          <w:b/>
          <w:bCs/>
          <w:color w:val="FF0000"/>
          <w:sz w:val="18"/>
          <w:szCs w:val="18"/>
        </w:rPr>
        <w:t xml:space="preserve"> md. Yürürlük: 0</w:t>
      </w:r>
      <w:r>
        <w:rPr>
          <w:rFonts w:eastAsia="Calibri"/>
          <w:b/>
          <w:bCs/>
          <w:color w:val="FF0000"/>
          <w:sz w:val="18"/>
          <w:szCs w:val="18"/>
        </w:rPr>
        <w:t>4</w:t>
      </w:r>
      <w:r w:rsidRPr="00304C26">
        <w:rPr>
          <w:rFonts w:eastAsia="Calibri"/>
          <w:b/>
          <w:bCs/>
          <w:color w:val="FF0000"/>
          <w:sz w:val="18"/>
          <w:szCs w:val="18"/>
        </w:rPr>
        <w:t>/0</w:t>
      </w:r>
      <w:r>
        <w:rPr>
          <w:rFonts w:eastAsia="Calibri"/>
          <w:b/>
          <w:bCs/>
          <w:color w:val="FF0000"/>
          <w:sz w:val="18"/>
          <w:szCs w:val="18"/>
        </w:rPr>
        <w:t>9</w:t>
      </w:r>
      <w:r w:rsidRPr="00304C26">
        <w:rPr>
          <w:rFonts w:eastAsia="Calibri"/>
          <w:b/>
          <w:bCs/>
          <w:color w:val="FF0000"/>
          <w:sz w:val="18"/>
          <w:szCs w:val="18"/>
        </w:rPr>
        <w:t>/201</w:t>
      </w:r>
      <w:r>
        <w:rPr>
          <w:rFonts w:eastAsia="Calibri"/>
          <w:b/>
          <w:bCs/>
          <w:color w:val="FF0000"/>
          <w:sz w:val="18"/>
          <w:szCs w:val="18"/>
        </w:rPr>
        <w:t>9</w:t>
      </w:r>
      <w:r w:rsidRPr="00304C26">
        <w:rPr>
          <w:rFonts w:eastAsia="Calibri"/>
          <w:b/>
          <w:bCs/>
          <w:color w:val="FF0000"/>
          <w:sz w:val="18"/>
          <w:szCs w:val="18"/>
        </w:rPr>
        <w:t>)</w:t>
      </w:r>
      <w:r>
        <w:rPr>
          <w:rFonts w:eastAsia="Calibri"/>
          <w:b/>
          <w:bCs/>
          <w:color w:val="FF0000"/>
          <w:sz w:val="18"/>
          <w:szCs w:val="18"/>
        </w:rPr>
        <w:t xml:space="preserve"> </w:t>
      </w:r>
      <w:r w:rsidRPr="00304C26">
        <w:rPr>
          <w:rFonts w:eastAsia="Calibri"/>
          <w:b/>
          <w:bCs/>
          <w:color w:val="FF0000"/>
          <w:sz w:val="18"/>
          <w:szCs w:val="18"/>
        </w:rPr>
        <w:t xml:space="preserve"> </w:t>
      </w:r>
      <w:r w:rsidRPr="00304C2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304C26">
        <w:rPr>
          <w:color w:val="FF0000"/>
          <w:kern w:val="24"/>
          <w:sz w:val="18"/>
          <w:szCs w:val="18"/>
        </w:rPr>
        <w:t>ücretsiz</w:t>
      </w:r>
      <w:r w:rsidRPr="00304C2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304C26">
        <w:rPr>
          <w:color w:val="FF0000"/>
          <w:kern w:val="24"/>
          <w:sz w:val="18"/>
          <w:szCs w:val="18"/>
        </w:rPr>
        <w:t>hastalara ücretsiz</w:t>
      </w:r>
      <w:r w:rsidRPr="00304C26">
        <w:rPr>
          <w:bCs/>
          <w:color w:val="FF0000"/>
          <w:sz w:val="18"/>
          <w:szCs w:val="18"/>
        </w:rPr>
        <w:t xml:space="preserve"> yedek cihaz temin edilir.</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lastRenderedPageBreak/>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 xml:space="preserve">SUT eki EK-3/C-2 Listesinde yer alan protez/ortezlerin </w:t>
      </w:r>
      <w:r w:rsidR="00D52DC4" w:rsidRPr="00D52DC4">
        <w:rPr>
          <w:b/>
          <w:kern w:val="24"/>
          <w:sz w:val="18"/>
          <w:szCs w:val="18"/>
        </w:rPr>
        <w:t xml:space="preserve">(Değişik: RG- </w:t>
      </w:r>
      <w:r w:rsidR="00AC0963">
        <w:rPr>
          <w:b/>
          <w:sz w:val="18"/>
          <w:szCs w:val="18"/>
        </w:rPr>
        <w:t>28/12/2018-</w:t>
      </w:r>
      <w:r w:rsidR="00764FA7" w:rsidRPr="00764FA7">
        <w:rPr>
          <w:b/>
          <w:sz w:val="18"/>
          <w:szCs w:val="18"/>
        </w:rPr>
        <w:t>30639</w:t>
      </w:r>
      <w:r w:rsidR="00D52DC4" w:rsidRPr="00D52DC4">
        <w:rPr>
          <w:b/>
          <w:kern w:val="24"/>
          <w:sz w:val="18"/>
          <w:szCs w:val="18"/>
        </w:rPr>
        <w:t xml:space="preserve">/ 8-c md. Yürürlük: </w:t>
      </w:r>
      <w:r w:rsidR="00764FA7">
        <w:rPr>
          <w:b/>
          <w:kern w:val="24"/>
          <w:sz w:val="18"/>
          <w:szCs w:val="18"/>
        </w:rPr>
        <w:t>15/01/2019</w:t>
      </w:r>
      <w:r w:rsidR="00D52DC4" w:rsidRPr="00D52DC4">
        <w:rPr>
          <w:b/>
          <w:kern w:val="24"/>
          <w:sz w:val="18"/>
          <w:szCs w:val="18"/>
        </w:rPr>
        <w:t>)</w:t>
      </w:r>
      <w:r w:rsidR="00D52DC4" w:rsidRPr="00D52DC4">
        <w:rPr>
          <w:color w:val="FF0000"/>
          <w:kern w:val="24"/>
          <w:sz w:val="18"/>
          <w:szCs w:val="18"/>
        </w:rPr>
        <w:t xml:space="preserve"> </w:t>
      </w:r>
      <w:r w:rsidRPr="00D52DC4">
        <w:rPr>
          <w:strike/>
          <w:color w:val="FF0000"/>
          <w:kern w:val="24"/>
          <w:sz w:val="18"/>
          <w:szCs w:val="18"/>
        </w:rPr>
        <w:t>yenilenme</w:t>
      </w:r>
      <w:r w:rsidR="00D52DC4">
        <w:rPr>
          <w:color w:val="FF0000"/>
          <w:kern w:val="24"/>
          <w:sz w:val="18"/>
          <w:szCs w:val="18"/>
        </w:rPr>
        <w:t xml:space="preserve"> </w:t>
      </w:r>
      <w:r w:rsidR="00D52DC4" w:rsidRPr="00D52DC4">
        <w:rPr>
          <w:kern w:val="24"/>
          <w:sz w:val="18"/>
          <w:szCs w:val="18"/>
        </w:rPr>
        <w:t>miat</w:t>
      </w:r>
      <w:r w:rsidRPr="00444A93">
        <w:rPr>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w:t>
      </w:r>
      <w:r w:rsidR="00D52DC4" w:rsidRPr="00C10EA1">
        <w:rPr>
          <w:b/>
          <w:color w:val="FF0000"/>
          <w:kern w:val="24"/>
          <w:sz w:val="18"/>
          <w:szCs w:val="18"/>
        </w:rPr>
        <w:t>(Değiş</w:t>
      </w:r>
      <w:r w:rsidR="00C10EA1">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sidR="00C10EA1">
        <w:rPr>
          <w:b/>
          <w:color w:val="FF0000"/>
          <w:kern w:val="24"/>
          <w:sz w:val="18"/>
          <w:szCs w:val="18"/>
        </w:rPr>
        <w:t>/ 8-ç</w:t>
      </w:r>
      <w:r w:rsidR="00D52DC4" w:rsidRPr="00C10EA1">
        <w:rPr>
          <w:b/>
          <w:color w:val="FF0000"/>
          <w:kern w:val="24"/>
          <w:sz w:val="18"/>
          <w:szCs w:val="18"/>
        </w:rPr>
        <w:t xml:space="preserve"> md. Yürürlük: </w:t>
      </w:r>
      <w:r w:rsidR="00764FA7">
        <w:rPr>
          <w:b/>
          <w:color w:val="FF0000"/>
          <w:kern w:val="24"/>
          <w:sz w:val="18"/>
          <w:szCs w:val="18"/>
        </w:rPr>
        <w:t>15/01/2019</w:t>
      </w:r>
      <w:r w:rsidR="00D52DC4" w:rsidRPr="00C10EA1">
        <w:rPr>
          <w:b/>
          <w:color w:val="FF0000"/>
          <w:kern w:val="24"/>
          <w:sz w:val="18"/>
          <w:szCs w:val="18"/>
        </w:rPr>
        <w:t>)</w:t>
      </w:r>
      <w:r w:rsidR="00D52DC4" w:rsidRPr="00C10EA1">
        <w:rPr>
          <w:color w:val="FF0000"/>
          <w:kern w:val="24"/>
          <w:sz w:val="18"/>
          <w:szCs w:val="18"/>
        </w:rPr>
        <w:t xml:space="preserve"> </w:t>
      </w:r>
      <w:r w:rsidR="00D52DC4" w:rsidRPr="00C10EA1">
        <w:rPr>
          <w:strike/>
          <w:kern w:val="24"/>
          <w:sz w:val="18"/>
          <w:szCs w:val="18"/>
        </w:rPr>
        <w:t>yenilenme</w:t>
      </w:r>
      <w:r w:rsidR="00D52DC4" w:rsidRPr="00C10EA1">
        <w:rPr>
          <w:color w:val="FF0000"/>
          <w:kern w:val="24"/>
          <w:sz w:val="18"/>
          <w:szCs w:val="18"/>
        </w:rPr>
        <w:t xml:space="preserve"> miat</w:t>
      </w:r>
      <w:r w:rsidRPr="00C10EA1">
        <w:rPr>
          <w:color w:val="FF0000"/>
          <w:kern w:val="24"/>
          <w:sz w:val="18"/>
          <w:szCs w:val="18"/>
        </w:rPr>
        <w:t xml:space="preserve"> </w:t>
      </w:r>
      <w:r w:rsidRPr="00B10CE5">
        <w:rPr>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Default="00C10EA1" w:rsidP="00C10EA1">
      <w:pPr>
        <w:ind w:firstLine="709"/>
        <w:jc w:val="both"/>
        <w:outlineLvl w:val="4"/>
        <w:rPr>
          <w:strike/>
          <w:kern w:val="24"/>
          <w:sz w:val="18"/>
          <w:szCs w:val="18"/>
        </w:rPr>
      </w:pPr>
      <w:r w:rsidRPr="00C10EA1">
        <w:rPr>
          <w:b/>
          <w:color w:val="FF0000"/>
          <w:kern w:val="24"/>
          <w:sz w:val="18"/>
          <w:szCs w:val="18"/>
        </w:rPr>
        <w:t>(Değiş</w:t>
      </w:r>
      <w:r>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Pr>
          <w:b/>
          <w:color w:val="FF0000"/>
          <w:kern w:val="24"/>
          <w:sz w:val="18"/>
          <w:szCs w:val="18"/>
        </w:rPr>
        <w:t>/ 8-d</w:t>
      </w:r>
      <w:r w:rsidRPr="00C10EA1">
        <w:rPr>
          <w:b/>
          <w:color w:val="FF0000"/>
          <w:kern w:val="24"/>
          <w:sz w:val="18"/>
          <w:szCs w:val="18"/>
        </w:rPr>
        <w:t xml:space="preserve"> md. Yürürlük: </w:t>
      </w:r>
      <w:r w:rsidR="00764FA7">
        <w:rPr>
          <w:b/>
          <w:color w:val="FF0000"/>
          <w:kern w:val="24"/>
          <w:sz w:val="18"/>
          <w:szCs w:val="18"/>
        </w:rPr>
        <w:t>15/01/2019</w:t>
      </w:r>
      <w:r w:rsidRPr="00C10EA1">
        <w:rPr>
          <w:b/>
          <w:color w:val="FF0000"/>
          <w:kern w:val="24"/>
          <w:sz w:val="18"/>
          <w:szCs w:val="18"/>
        </w:rPr>
        <w:t>)</w:t>
      </w:r>
    </w:p>
    <w:p w:rsidR="00C10EA1" w:rsidRDefault="00521356" w:rsidP="00C10EA1">
      <w:pPr>
        <w:ind w:firstLine="709"/>
        <w:jc w:val="both"/>
        <w:outlineLvl w:val="4"/>
        <w:rPr>
          <w:strike/>
          <w:sz w:val="18"/>
          <w:szCs w:val="18"/>
        </w:rPr>
      </w:pPr>
      <w:r w:rsidRPr="00C10EA1">
        <w:rPr>
          <w:strike/>
          <w:kern w:val="24"/>
          <w:sz w:val="18"/>
          <w:szCs w:val="18"/>
        </w:rPr>
        <w:t>(16) M</w:t>
      </w:r>
      <w:r w:rsidRPr="00C10EA1">
        <w:rPr>
          <w:strike/>
          <w:sz w:val="18"/>
          <w:szCs w:val="18"/>
        </w:rPr>
        <w:t xml:space="preserve">ücbir sebeplere bağlı olarak kullanılamayacağının belgelendirilmesi ve Kurumun da uygun görmesi durumunda, </w:t>
      </w:r>
      <w:r w:rsidRPr="00C10EA1">
        <w:rPr>
          <w:strike/>
          <w:kern w:val="24"/>
          <w:sz w:val="18"/>
          <w:szCs w:val="18"/>
        </w:rPr>
        <w:t xml:space="preserve">SUT eki EK-3/C-2, EK-3/C-3, EK-3/C-4 ve EK-3/C-5 listelerinde yer alan tıbbi malzemeler kullanım sürelerine </w:t>
      </w:r>
      <w:r w:rsidRPr="00C10EA1">
        <w:rPr>
          <w:strike/>
          <w:sz w:val="18"/>
          <w:szCs w:val="18"/>
        </w:rPr>
        <w:t>bakılmaksızın yenilenir.</w:t>
      </w:r>
    </w:p>
    <w:p w:rsidR="00C10EA1" w:rsidRPr="00C10EA1" w:rsidRDefault="00C10EA1" w:rsidP="00C10EA1">
      <w:pPr>
        <w:ind w:firstLine="709"/>
        <w:jc w:val="both"/>
        <w:outlineLvl w:val="4"/>
        <w:rPr>
          <w:strike/>
          <w:color w:val="FF0000"/>
          <w:sz w:val="18"/>
          <w:szCs w:val="18"/>
        </w:rPr>
      </w:pPr>
      <w:r w:rsidRPr="00C10EA1">
        <w:rPr>
          <w:bCs/>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C10EA1" w:rsidRPr="00C10EA1" w:rsidRDefault="00C10EA1" w:rsidP="00C10EA1">
      <w:pPr>
        <w:ind w:firstLine="709"/>
        <w:jc w:val="both"/>
        <w:outlineLvl w:val="4"/>
        <w:rPr>
          <w:strike/>
          <w:kern w:val="24"/>
          <w:sz w:val="18"/>
          <w:szCs w:val="18"/>
        </w:rPr>
      </w:pPr>
      <w:r w:rsidRPr="00C10EA1">
        <w:rPr>
          <w:b/>
          <w:kern w:val="24"/>
          <w:sz w:val="18"/>
          <w:szCs w:val="18"/>
        </w:rPr>
        <w:t xml:space="preserve">(Değişik: RG- </w:t>
      </w:r>
      <w:r w:rsidR="00CA63D7">
        <w:rPr>
          <w:b/>
          <w:kern w:val="24"/>
          <w:sz w:val="18"/>
          <w:szCs w:val="18"/>
        </w:rPr>
        <w:t>28/12/2018-</w:t>
      </w:r>
      <w:r w:rsidR="00764FA7" w:rsidRPr="00764FA7">
        <w:rPr>
          <w:b/>
          <w:kern w:val="24"/>
          <w:sz w:val="18"/>
          <w:szCs w:val="18"/>
        </w:rPr>
        <w:t>30639</w:t>
      </w:r>
      <w:r w:rsidRPr="00C10EA1">
        <w:rPr>
          <w:b/>
          <w:kern w:val="24"/>
          <w:sz w:val="18"/>
          <w:szCs w:val="18"/>
        </w:rPr>
        <w:t xml:space="preserve">/ 8-e md. Yürürlük: </w:t>
      </w:r>
      <w:r w:rsidR="00764FA7">
        <w:rPr>
          <w:b/>
          <w:kern w:val="24"/>
          <w:sz w:val="18"/>
          <w:szCs w:val="18"/>
        </w:rPr>
        <w:t>28/12/2018</w:t>
      </w:r>
      <w:r w:rsidRPr="00C10EA1">
        <w:rPr>
          <w:b/>
          <w:kern w:val="24"/>
          <w:sz w:val="18"/>
          <w:szCs w:val="18"/>
        </w:rPr>
        <w:t>)</w:t>
      </w:r>
      <w:r w:rsidR="00BD6772" w:rsidRPr="00C10EA1">
        <w:rPr>
          <w:sz w:val="18"/>
          <w:szCs w:val="18"/>
        </w:rPr>
        <w:t xml:space="preserve"> </w:t>
      </w:r>
    </w:p>
    <w:p w:rsidR="00BD6772" w:rsidRDefault="00BD6772" w:rsidP="003375BC">
      <w:pPr>
        <w:ind w:firstLine="709"/>
        <w:jc w:val="both"/>
        <w:outlineLvl w:val="4"/>
        <w:rPr>
          <w:strike/>
          <w:color w:val="FF0000"/>
          <w:sz w:val="18"/>
          <w:szCs w:val="18"/>
        </w:rPr>
      </w:pPr>
      <w:r w:rsidRPr="00C10EA1">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C10EA1" w:rsidRDefault="00C10EA1" w:rsidP="003375BC">
      <w:pPr>
        <w:ind w:firstLine="709"/>
        <w:jc w:val="both"/>
        <w:outlineLvl w:val="4"/>
        <w:rPr>
          <w:rFonts w:eastAsia="Calibri"/>
          <w:strike/>
          <w:color w:val="FF0000"/>
          <w:sz w:val="18"/>
          <w:szCs w:val="18"/>
        </w:rPr>
      </w:pPr>
      <w:r w:rsidRPr="000054CC">
        <w:rPr>
          <w:bCs/>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5F34E0" w:rsidRDefault="00FE15BD" w:rsidP="003375BC">
      <w:pPr>
        <w:ind w:firstLine="709"/>
        <w:jc w:val="both"/>
        <w:outlineLvl w:val="4"/>
        <w:rPr>
          <w:strike/>
          <w:color w:val="000000" w:themeColor="text1"/>
          <w:sz w:val="18"/>
          <w:szCs w:val="18"/>
        </w:rPr>
      </w:pPr>
      <w:r w:rsidRPr="005F34E0">
        <w:rPr>
          <w:rFonts w:eastAsia="Calibri"/>
          <w:strike/>
          <w:color w:val="000000" w:themeColor="text1"/>
          <w:sz w:val="18"/>
          <w:szCs w:val="18"/>
        </w:rPr>
        <w:lastRenderedPageBreak/>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3375BC">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3375BC">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3375BC">
      <w:pPr>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3375BC">
      <w:pPr>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3375BC">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3375BC">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3375BC">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3375BC">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3375BC">
      <w:pPr>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E60031" w:rsidRDefault="00262045" w:rsidP="00262045">
      <w:pPr>
        <w:tabs>
          <w:tab w:val="left" w:pos="567"/>
          <w:tab w:val="left" w:pos="851"/>
        </w:tabs>
        <w:jc w:val="both"/>
        <w:rPr>
          <w:sz w:val="18"/>
          <w:szCs w:val="18"/>
        </w:rPr>
      </w:pPr>
      <w:r>
        <w:rPr>
          <w:color w:val="FF0000"/>
          <w:sz w:val="18"/>
          <w:szCs w:val="18"/>
        </w:rPr>
        <w:t xml:space="preserve">               </w:t>
      </w:r>
      <w:r w:rsidR="00180A84" w:rsidRPr="00180A84">
        <w:rPr>
          <w:color w:val="FF0000"/>
          <w:sz w:val="18"/>
          <w:szCs w:val="18"/>
        </w:rPr>
        <w:t xml:space="preserve">(19) </w:t>
      </w:r>
      <w:r w:rsidR="00180A84" w:rsidRPr="00180A84">
        <w:rPr>
          <w:bCs/>
          <w:color w:val="FF0000"/>
          <w:sz w:val="18"/>
          <w:szCs w:val="18"/>
        </w:rPr>
        <w:t xml:space="preserve">Ayakta tedavide kullanılan tıbbi </w:t>
      </w:r>
      <w:r w:rsidR="00180A84" w:rsidRPr="00180A84">
        <w:rPr>
          <w:color w:val="FF0000"/>
          <w:sz w:val="18"/>
          <w:szCs w:val="18"/>
        </w:rPr>
        <w:t xml:space="preserve">malzemelere ait fatura bedelleri malzemenin sözleşmeli </w:t>
      </w:r>
      <w:r w:rsidR="00180A84" w:rsidRPr="00180A84">
        <w:rPr>
          <w:bCs/>
          <w:color w:val="FF0000"/>
          <w:sz w:val="18"/>
          <w:szCs w:val="18"/>
        </w:rPr>
        <w:t xml:space="preserve">satış merkezleri veya </w:t>
      </w:r>
      <w:r w:rsidR="00180A84" w:rsidRPr="00180A84">
        <w:rPr>
          <w:color w:val="FF0000"/>
          <w:sz w:val="18"/>
          <w:szCs w:val="18"/>
        </w:rPr>
        <w:t>eczanelerden temin edilmesi halinde Kurumca karşılanır.</w:t>
      </w:r>
      <w:r w:rsidR="000C1FD8" w:rsidRPr="000C1FD8">
        <w:rPr>
          <w:b/>
          <w:sz w:val="18"/>
          <w:szCs w:val="18"/>
        </w:rPr>
        <w:t xml:space="preserve"> </w:t>
      </w:r>
      <w:r w:rsidR="000C1FD8" w:rsidRPr="00E60031">
        <w:rPr>
          <w:b/>
          <w:sz w:val="18"/>
          <w:szCs w:val="18"/>
        </w:rPr>
        <w:t>(Ek: RG- 04/02/2018- 30322/ 15-ç md. Yürürlük: 15/02/2018)</w:t>
      </w:r>
      <w:r w:rsidR="006D76E9" w:rsidRPr="00E60031">
        <w:rPr>
          <w:sz w:val="18"/>
          <w:szCs w:val="18"/>
        </w:rPr>
        <w:t xml:space="preserve"> Ancak; </w:t>
      </w:r>
      <w:r w:rsidR="00393BAD" w:rsidRPr="00430EEC">
        <w:rPr>
          <w:b/>
          <w:bCs/>
          <w:color w:val="FF0000"/>
          <w:sz w:val="18"/>
          <w:szCs w:val="18"/>
        </w:rPr>
        <w:t>(</w:t>
      </w:r>
      <w:r>
        <w:rPr>
          <w:b/>
          <w:bCs/>
          <w:color w:val="FF0000"/>
          <w:sz w:val="18"/>
          <w:szCs w:val="18"/>
        </w:rPr>
        <w:t>Mülga</w:t>
      </w:r>
      <w:r w:rsidR="00393BAD" w:rsidRPr="00430EEC">
        <w:rPr>
          <w:b/>
          <w:bCs/>
          <w:color w:val="FF0000"/>
          <w:sz w:val="18"/>
          <w:szCs w:val="18"/>
        </w:rPr>
        <w:t>:RG-</w:t>
      </w:r>
      <w:r w:rsidR="00393BAD">
        <w:rPr>
          <w:b/>
          <w:bCs/>
          <w:color w:val="FF0000"/>
          <w:sz w:val="18"/>
          <w:szCs w:val="18"/>
        </w:rPr>
        <w:t>10</w:t>
      </w:r>
      <w:r w:rsidR="00393BAD" w:rsidRPr="00430EEC">
        <w:rPr>
          <w:b/>
          <w:bCs/>
          <w:color w:val="FF0000"/>
          <w:sz w:val="18"/>
          <w:szCs w:val="18"/>
        </w:rPr>
        <w:t>/</w:t>
      </w:r>
      <w:r w:rsidR="00393BAD">
        <w:rPr>
          <w:b/>
          <w:bCs/>
          <w:color w:val="FF0000"/>
          <w:sz w:val="18"/>
          <w:szCs w:val="18"/>
        </w:rPr>
        <w:t>12</w:t>
      </w:r>
      <w:r w:rsidR="00393BAD" w:rsidRPr="00430EEC">
        <w:rPr>
          <w:b/>
          <w:bCs/>
          <w:color w:val="FF0000"/>
          <w:sz w:val="18"/>
          <w:szCs w:val="18"/>
        </w:rPr>
        <w:t>/20</w:t>
      </w:r>
      <w:r w:rsidR="00393BAD">
        <w:rPr>
          <w:b/>
          <w:bCs/>
          <w:color w:val="FF0000"/>
          <w:sz w:val="18"/>
          <w:szCs w:val="18"/>
        </w:rPr>
        <w:t>21</w:t>
      </w:r>
      <w:r w:rsidR="00393BAD" w:rsidRPr="00430EEC">
        <w:rPr>
          <w:b/>
          <w:bCs/>
          <w:color w:val="FF0000"/>
          <w:sz w:val="18"/>
          <w:szCs w:val="18"/>
        </w:rPr>
        <w:t>-</w:t>
      </w:r>
      <w:r w:rsidR="00393BAD">
        <w:rPr>
          <w:b/>
          <w:bCs/>
          <w:color w:val="FF0000"/>
          <w:sz w:val="18"/>
          <w:szCs w:val="18"/>
        </w:rPr>
        <w:t>31685</w:t>
      </w:r>
      <w:r w:rsidR="00393BAD" w:rsidRPr="00430EEC">
        <w:rPr>
          <w:b/>
          <w:bCs/>
          <w:color w:val="FF0000"/>
          <w:sz w:val="18"/>
          <w:szCs w:val="18"/>
        </w:rPr>
        <w:t>/</w:t>
      </w:r>
      <w:r>
        <w:rPr>
          <w:b/>
          <w:bCs/>
          <w:color w:val="FF0000"/>
          <w:sz w:val="18"/>
          <w:szCs w:val="18"/>
        </w:rPr>
        <w:t>3</w:t>
      </w:r>
      <w:r w:rsidR="00393BAD">
        <w:rPr>
          <w:b/>
          <w:bCs/>
          <w:color w:val="FF0000"/>
          <w:sz w:val="18"/>
          <w:szCs w:val="18"/>
        </w:rPr>
        <w:t xml:space="preserve"> </w:t>
      </w:r>
      <w:r w:rsidR="00393BAD" w:rsidRPr="00430EEC">
        <w:rPr>
          <w:b/>
          <w:bCs/>
          <w:color w:val="FF0000"/>
          <w:sz w:val="18"/>
          <w:szCs w:val="18"/>
        </w:rPr>
        <w:t>md. Yürürlük:</w:t>
      </w:r>
      <w:r w:rsidR="00393BAD">
        <w:rPr>
          <w:b/>
          <w:bCs/>
          <w:color w:val="FF0000"/>
          <w:sz w:val="18"/>
          <w:szCs w:val="18"/>
        </w:rPr>
        <w:t>10</w:t>
      </w:r>
      <w:r w:rsidR="00393BAD" w:rsidRPr="00430EEC">
        <w:rPr>
          <w:b/>
          <w:bCs/>
          <w:color w:val="FF0000"/>
          <w:sz w:val="18"/>
          <w:szCs w:val="18"/>
        </w:rPr>
        <w:t>/</w:t>
      </w:r>
      <w:r w:rsidR="00393BAD">
        <w:rPr>
          <w:b/>
          <w:bCs/>
          <w:color w:val="FF0000"/>
          <w:sz w:val="18"/>
          <w:szCs w:val="18"/>
        </w:rPr>
        <w:t>12</w:t>
      </w:r>
      <w:r w:rsidR="00393BAD" w:rsidRPr="00430EEC">
        <w:rPr>
          <w:b/>
          <w:bCs/>
          <w:color w:val="FF0000"/>
          <w:sz w:val="18"/>
          <w:szCs w:val="18"/>
        </w:rPr>
        <w:t>/20</w:t>
      </w:r>
      <w:r w:rsidR="00393BAD">
        <w:rPr>
          <w:b/>
          <w:bCs/>
          <w:color w:val="FF0000"/>
          <w:sz w:val="18"/>
          <w:szCs w:val="18"/>
        </w:rPr>
        <w:t>21</w:t>
      </w:r>
      <w:r w:rsidR="00393BAD" w:rsidRPr="00430EEC">
        <w:rPr>
          <w:b/>
          <w:bCs/>
          <w:color w:val="FF0000"/>
          <w:sz w:val="18"/>
          <w:szCs w:val="18"/>
        </w:rPr>
        <w:t>)</w:t>
      </w:r>
      <w:r w:rsidR="00393BAD" w:rsidRPr="00393BAD">
        <w:rPr>
          <w:sz w:val="18"/>
          <w:szCs w:val="18"/>
        </w:rPr>
        <w:t xml:space="preserve"> </w:t>
      </w:r>
      <w:r w:rsidR="006D76E9" w:rsidRPr="00C521E1">
        <w:rPr>
          <w:strike/>
          <w:sz w:val="18"/>
          <w:szCs w:val="18"/>
        </w:rPr>
        <w:t>“Ismarlama Protez ve Ortez Merkezleri ile İşitme Cihazı Merkezleri Hakkında Yönetmelik” kapsamında Sağlık Bakanlığı tarafından ruhsatlandırılmış protez ve ortez</w:t>
      </w:r>
      <w:r w:rsidR="00BF5F04" w:rsidRPr="00C521E1">
        <w:rPr>
          <w:strike/>
          <w:sz w:val="18"/>
          <w:szCs w:val="18"/>
        </w:rPr>
        <w:t xml:space="preserve"> </w:t>
      </w:r>
      <w:r w:rsidR="00BF5F04" w:rsidRPr="00C521E1">
        <w:rPr>
          <w:b/>
          <w:strike/>
          <w:color w:val="FF0000"/>
          <w:sz w:val="18"/>
          <w:szCs w:val="18"/>
        </w:rPr>
        <w:t>(Mülga:</w:t>
      </w:r>
      <w:r w:rsidR="00EF5A7D" w:rsidRPr="00C521E1">
        <w:rPr>
          <w:b/>
          <w:strike/>
          <w:color w:val="FF0000"/>
          <w:sz w:val="18"/>
          <w:szCs w:val="18"/>
        </w:rPr>
        <w:t xml:space="preserve"> </w:t>
      </w:r>
      <w:r w:rsidR="00BF5F04" w:rsidRPr="00C521E1">
        <w:rPr>
          <w:b/>
          <w:strike/>
          <w:color w:val="FF0000"/>
          <w:sz w:val="18"/>
          <w:szCs w:val="18"/>
        </w:rPr>
        <w:t>RG-2</w:t>
      </w:r>
      <w:r w:rsidR="005103F8" w:rsidRPr="00C521E1">
        <w:rPr>
          <w:b/>
          <w:strike/>
          <w:color w:val="FF0000"/>
          <w:sz w:val="18"/>
          <w:szCs w:val="18"/>
        </w:rPr>
        <w:t>1</w:t>
      </w:r>
      <w:r w:rsidR="00BF5F04" w:rsidRPr="00C521E1">
        <w:rPr>
          <w:b/>
          <w:strike/>
          <w:color w:val="FF0000"/>
          <w:sz w:val="18"/>
          <w:szCs w:val="18"/>
        </w:rPr>
        <w:t>/0</w:t>
      </w:r>
      <w:r w:rsidR="005103F8" w:rsidRPr="00C521E1">
        <w:rPr>
          <w:b/>
          <w:strike/>
          <w:color w:val="FF0000"/>
          <w:sz w:val="18"/>
          <w:szCs w:val="18"/>
        </w:rPr>
        <w:t>3</w:t>
      </w:r>
      <w:r w:rsidR="00BF5F04" w:rsidRPr="00C521E1">
        <w:rPr>
          <w:b/>
          <w:strike/>
          <w:color w:val="FF0000"/>
          <w:sz w:val="18"/>
          <w:szCs w:val="18"/>
        </w:rPr>
        <w:t>/2018-3036</w:t>
      </w:r>
      <w:r w:rsidR="005103F8" w:rsidRPr="00C521E1">
        <w:rPr>
          <w:b/>
          <w:strike/>
          <w:color w:val="FF0000"/>
          <w:sz w:val="18"/>
          <w:szCs w:val="18"/>
        </w:rPr>
        <w:t>7</w:t>
      </w:r>
      <w:r w:rsidR="00BF5F04" w:rsidRPr="00C521E1">
        <w:rPr>
          <w:b/>
          <w:strike/>
          <w:color w:val="FF0000"/>
          <w:sz w:val="18"/>
          <w:szCs w:val="18"/>
        </w:rPr>
        <w:t>/</w:t>
      </w:r>
      <w:r w:rsidR="00EF5A7D" w:rsidRPr="00C521E1">
        <w:rPr>
          <w:b/>
          <w:strike/>
          <w:color w:val="FF0000"/>
          <w:sz w:val="18"/>
          <w:szCs w:val="18"/>
        </w:rPr>
        <w:t xml:space="preserve"> </w:t>
      </w:r>
      <w:r w:rsidR="00BF5F04" w:rsidRPr="00C521E1">
        <w:rPr>
          <w:b/>
          <w:strike/>
          <w:color w:val="FF0000"/>
          <w:sz w:val="18"/>
          <w:szCs w:val="18"/>
        </w:rPr>
        <w:t>12 md. Yürürlük:</w:t>
      </w:r>
      <w:r w:rsidR="005103F8" w:rsidRPr="00C521E1">
        <w:rPr>
          <w:b/>
          <w:strike/>
          <w:color w:val="FF0000"/>
          <w:sz w:val="18"/>
          <w:szCs w:val="18"/>
        </w:rPr>
        <w:t>0</w:t>
      </w:r>
      <w:r w:rsidR="00BF5F04" w:rsidRPr="00C521E1">
        <w:rPr>
          <w:b/>
          <w:strike/>
          <w:color w:val="FF0000"/>
          <w:sz w:val="18"/>
          <w:szCs w:val="18"/>
        </w:rPr>
        <w:t>1/0</w:t>
      </w:r>
      <w:r w:rsidR="005103F8" w:rsidRPr="00C521E1">
        <w:rPr>
          <w:b/>
          <w:strike/>
          <w:color w:val="FF0000"/>
          <w:sz w:val="18"/>
          <w:szCs w:val="18"/>
        </w:rPr>
        <w:t>4</w:t>
      </w:r>
      <w:r w:rsidR="00BF5F04" w:rsidRPr="00C521E1">
        <w:rPr>
          <w:b/>
          <w:strike/>
          <w:color w:val="FF0000"/>
          <w:sz w:val="18"/>
          <w:szCs w:val="18"/>
        </w:rPr>
        <w:t>/2018)</w:t>
      </w:r>
      <w:r w:rsidR="006D76E9" w:rsidRPr="00C521E1">
        <w:rPr>
          <w:strike/>
          <w:color w:val="FF0000"/>
          <w:sz w:val="18"/>
          <w:szCs w:val="18"/>
        </w:rPr>
        <w:t xml:space="preserve"> merkezleri ile işitme cihazı </w:t>
      </w:r>
      <w:r w:rsidR="006D76E9" w:rsidRPr="00C521E1">
        <w:rPr>
          <w:strike/>
          <w:sz w:val="18"/>
          <w:szCs w:val="18"/>
        </w:rPr>
        <w:t>merkezlerinden temin edilmesi halinde bedelleri Kurumca karşılanacak tıbbi malzemeler ile</w:t>
      </w:r>
      <w:r w:rsidR="006D76E9" w:rsidRPr="00E60031">
        <w:rPr>
          <w:sz w:val="18"/>
          <w:szCs w:val="18"/>
        </w:rPr>
        <w:t xml:space="preserve"> Kurumca iade alınan tıbbi malzeme bedelleri sözleşmeler tamamlanıncaya kadar şahıs ödemesi şeklinde yapılır.</w:t>
      </w:r>
    </w:p>
    <w:p w:rsidR="00E60031" w:rsidRPr="00E60031" w:rsidRDefault="00E60031" w:rsidP="006D76E9">
      <w:pPr>
        <w:ind w:firstLine="709"/>
        <w:jc w:val="both"/>
        <w:rPr>
          <w:b/>
          <w:color w:val="FF0000"/>
          <w:sz w:val="18"/>
          <w:szCs w:val="18"/>
        </w:rPr>
      </w:pPr>
      <w:r w:rsidRPr="00E60031">
        <w:rPr>
          <w:b/>
          <w:color w:val="FF0000"/>
          <w:sz w:val="18"/>
          <w:szCs w:val="18"/>
        </w:rPr>
        <w:t xml:space="preserve">(Ek:RG- </w:t>
      </w:r>
      <w:r w:rsidR="00CA63D7">
        <w:rPr>
          <w:b/>
          <w:color w:val="FF0000"/>
          <w:sz w:val="18"/>
          <w:szCs w:val="18"/>
        </w:rPr>
        <w:t>28/12/2018-</w:t>
      </w:r>
      <w:r w:rsidR="00764FA7" w:rsidRPr="00764FA7">
        <w:rPr>
          <w:b/>
          <w:color w:val="FF0000"/>
          <w:sz w:val="18"/>
          <w:szCs w:val="18"/>
        </w:rPr>
        <w:t>30639</w:t>
      </w:r>
      <w:r w:rsidRPr="00E60031">
        <w:rPr>
          <w:b/>
          <w:color w:val="FF0000"/>
          <w:sz w:val="18"/>
          <w:szCs w:val="18"/>
        </w:rPr>
        <w:t xml:space="preserve">/ 8-f md. Yürürlük: </w:t>
      </w:r>
      <w:r w:rsidR="00764FA7">
        <w:rPr>
          <w:b/>
          <w:color w:val="FF0000"/>
          <w:sz w:val="18"/>
          <w:szCs w:val="18"/>
        </w:rPr>
        <w:t>15/01/2019</w:t>
      </w:r>
      <w:r w:rsidRPr="00E60031">
        <w:rPr>
          <w:b/>
          <w:color w:val="FF0000"/>
          <w:sz w:val="18"/>
          <w:szCs w:val="18"/>
        </w:rPr>
        <w:t>)</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(20) Kurum mevzuatında yer alan istisnalar hariç Kurumca bedeli karşılanmayan tıbbi cihazlara ait tıbbi sarf malzeme ve bakım/onarım bedelleri karşılanmaz.</w:t>
      </w:r>
    </w:p>
    <w:p w:rsidR="00E60031" w:rsidRPr="00E60031" w:rsidRDefault="00E60031" w:rsidP="00E60031">
      <w:pPr>
        <w:ind w:firstLine="709"/>
        <w:jc w:val="both"/>
        <w:rPr>
          <w:bCs/>
          <w:color w:val="FF0000"/>
          <w:sz w:val="18"/>
          <w:szCs w:val="18"/>
        </w:rPr>
      </w:pPr>
      <w:r w:rsidRPr="00E60031">
        <w:rPr>
          <w:bCs/>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0054CC" w:rsidRDefault="00E60031" w:rsidP="00E60031">
      <w:pPr>
        <w:tabs>
          <w:tab w:val="left" w:pos="709"/>
        </w:tabs>
        <w:ind w:firstLine="709"/>
        <w:jc w:val="both"/>
        <w:rPr>
          <w:bCs/>
          <w:sz w:val="18"/>
          <w:szCs w:val="18"/>
        </w:rPr>
      </w:pPr>
      <w:r w:rsidRPr="00E60031">
        <w:rPr>
          <w:bCs/>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2D271D" w:rsidRDefault="00E60031" w:rsidP="006D76E9">
      <w:pPr>
        <w:ind w:firstLine="709"/>
        <w:jc w:val="both"/>
        <w:rPr>
          <w:b/>
          <w:color w:val="FF0000"/>
          <w:sz w:val="18"/>
          <w:szCs w:val="18"/>
        </w:rPr>
      </w:pPr>
      <w:r w:rsidRPr="002D271D">
        <w:rPr>
          <w:b/>
          <w:color w:val="FF0000"/>
          <w:sz w:val="18"/>
          <w:szCs w:val="18"/>
        </w:rPr>
        <w:t xml:space="preserve">(Ek:RG- </w:t>
      </w:r>
      <w:r w:rsidR="007C6AD8" w:rsidRPr="002D271D">
        <w:rPr>
          <w:b/>
          <w:color w:val="FF0000"/>
          <w:sz w:val="18"/>
          <w:szCs w:val="18"/>
        </w:rPr>
        <w:t>28/12/2018-</w:t>
      </w:r>
      <w:r w:rsidR="00764FA7" w:rsidRPr="002D271D">
        <w:rPr>
          <w:b/>
          <w:color w:val="FF0000"/>
          <w:sz w:val="18"/>
          <w:szCs w:val="18"/>
        </w:rPr>
        <w:t>30639</w:t>
      </w:r>
      <w:r w:rsidRPr="002D271D">
        <w:rPr>
          <w:b/>
          <w:color w:val="FF0000"/>
          <w:sz w:val="18"/>
          <w:szCs w:val="18"/>
        </w:rPr>
        <w:t xml:space="preserve">/ </w:t>
      </w:r>
      <w:r w:rsidR="00BB36AE" w:rsidRPr="002D271D">
        <w:rPr>
          <w:b/>
          <w:color w:val="FF0000"/>
          <w:sz w:val="18"/>
          <w:szCs w:val="18"/>
        </w:rPr>
        <w:t>8-g</w:t>
      </w:r>
      <w:r w:rsidRPr="002D271D">
        <w:rPr>
          <w:b/>
          <w:color w:val="FF0000"/>
          <w:sz w:val="18"/>
          <w:szCs w:val="18"/>
        </w:rPr>
        <w:t xml:space="preserve"> md. Yürürlük: 1</w:t>
      </w:r>
      <w:r w:rsidR="00764FA7" w:rsidRPr="002D271D">
        <w:rPr>
          <w:b/>
          <w:color w:val="FF0000"/>
          <w:sz w:val="18"/>
          <w:szCs w:val="18"/>
        </w:rPr>
        <w:t>5/01/2019</w:t>
      </w:r>
      <w:r w:rsidRPr="002D271D">
        <w:rPr>
          <w:b/>
          <w:color w:val="FF0000"/>
          <w:sz w:val="18"/>
          <w:szCs w:val="18"/>
        </w:rPr>
        <w:t>)</w:t>
      </w:r>
    </w:p>
    <w:p w:rsidR="00E60031" w:rsidRPr="00E60031" w:rsidRDefault="00E60031" w:rsidP="00E60031">
      <w:pPr>
        <w:ind w:firstLine="709"/>
        <w:jc w:val="both"/>
        <w:rPr>
          <w:bCs/>
          <w:color w:val="FF0000"/>
          <w:sz w:val="18"/>
          <w:szCs w:val="18"/>
        </w:rPr>
      </w:pPr>
      <w:bookmarkStart w:id="521" w:name="_GoBack"/>
      <w:r w:rsidRPr="002D271D">
        <w:rPr>
          <w:b/>
          <w:bCs/>
          <w:color w:val="FF0000"/>
          <w:sz w:val="18"/>
          <w:szCs w:val="18"/>
        </w:rPr>
        <w:t>3.1.2</w:t>
      </w:r>
      <w:bookmarkEnd w:id="521"/>
      <w:r w:rsidRPr="002D271D">
        <w:rPr>
          <w:b/>
          <w:bCs/>
          <w:color w:val="FF0000"/>
          <w:sz w:val="18"/>
          <w:szCs w:val="18"/>
        </w:rPr>
        <w:t xml:space="preserve">.1- Şahıs ödemesi kapsamında bedeli karşılanan tıbbi malzemelere </w:t>
      </w:r>
      <w:r w:rsidRPr="00E60031">
        <w:rPr>
          <w:b/>
          <w:bCs/>
          <w:color w:val="FF0000"/>
          <w:sz w:val="18"/>
          <w:szCs w:val="18"/>
        </w:rPr>
        <w:t>ilişkin sağlık raporu ve reçeteler</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Ismarlama olarak üretilen protez ve ortezlerde reçete tarihi ile fatura tarihi arasındaki süre dikkate alınmaz.</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E60031" w:rsidRDefault="00E60031" w:rsidP="00E60031">
      <w:pPr>
        <w:tabs>
          <w:tab w:val="left" w:pos="709"/>
        </w:tabs>
        <w:ind w:firstLine="709"/>
        <w:jc w:val="both"/>
        <w:rPr>
          <w:bCs/>
          <w:color w:val="FF0000"/>
          <w:sz w:val="18"/>
          <w:szCs w:val="18"/>
        </w:rPr>
      </w:pPr>
      <w:r w:rsidRPr="00E60031">
        <w:rPr>
          <w:b/>
          <w:bCs/>
          <w:color w:val="FF0000"/>
          <w:sz w:val="18"/>
          <w:szCs w:val="18"/>
        </w:rPr>
        <w:t>3.1.2.2- Sözleşmeler kapsamında bedeli karşılanan tıbbi malzemelere ilişkin sağlık raporu ve reçeteler</w:t>
      </w:r>
    </w:p>
    <w:p w:rsidR="00E60031" w:rsidRPr="00E60031" w:rsidRDefault="00E60031" w:rsidP="00E60031">
      <w:pPr>
        <w:tabs>
          <w:tab w:val="left" w:pos="0"/>
        </w:tabs>
        <w:ind w:firstLine="709"/>
        <w:jc w:val="both"/>
        <w:rPr>
          <w:bCs/>
          <w:color w:val="FF0000"/>
          <w:sz w:val="18"/>
          <w:szCs w:val="18"/>
        </w:rPr>
      </w:pPr>
      <w:r w:rsidRPr="00E60031">
        <w:rPr>
          <w:bCs/>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Sürekli kullanılan tıbbi malzemelere ilişkin sağlık raporları SUT’ta belirtilen istisnalar hariç olmak üzere en fazla 2 yıl geçerlidir. </w:t>
      </w:r>
    </w:p>
    <w:p w:rsidR="00E60031" w:rsidRPr="00E60031" w:rsidRDefault="00E60031" w:rsidP="00E60031">
      <w:pPr>
        <w:tabs>
          <w:tab w:val="left" w:pos="709"/>
        </w:tabs>
        <w:jc w:val="both"/>
        <w:rPr>
          <w:bCs/>
          <w:color w:val="FF0000"/>
          <w:sz w:val="18"/>
          <w:szCs w:val="18"/>
        </w:rPr>
      </w:pPr>
      <w:r w:rsidRPr="00E60031">
        <w:rPr>
          <w:bCs/>
          <w:color w:val="FF0000"/>
          <w:sz w:val="18"/>
          <w:szCs w:val="18"/>
        </w:rPr>
        <w:lastRenderedPageBreak/>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Default="00E60031" w:rsidP="00BB36AE">
      <w:pPr>
        <w:tabs>
          <w:tab w:val="left" w:pos="749"/>
        </w:tabs>
        <w:jc w:val="both"/>
        <w:rPr>
          <w:bCs/>
          <w:color w:val="FF0000"/>
          <w:sz w:val="18"/>
          <w:szCs w:val="18"/>
        </w:rPr>
      </w:pPr>
      <w:r w:rsidRPr="00E60031">
        <w:rPr>
          <w:bCs/>
          <w:color w:val="FF0000"/>
          <w:sz w:val="18"/>
          <w:szCs w:val="18"/>
        </w:rPr>
        <w:t xml:space="preserve">                (4) SUT’ta belirtilen istisnalar hariç olmak üzere sürekli kullanılan tıbbi malzemelere ilişkin reçeteler en fazla 2 (iki) aylık miktarlarda düzenlenir.</w:t>
      </w:r>
    </w:p>
    <w:p w:rsidR="00C977CD" w:rsidRDefault="00C977CD" w:rsidP="00BB36AE">
      <w:pPr>
        <w:tabs>
          <w:tab w:val="left" w:pos="749"/>
        </w:tabs>
        <w:jc w:val="both"/>
        <w:rPr>
          <w:b/>
          <w:color w:val="FF0000"/>
          <w:sz w:val="18"/>
          <w:szCs w:val="18"/>
        </w:rPr>
      </w:pPr>
      <w:r>
        <w:rPr>
          <w:b/>
          <w:color w:val="FF0000"/>
          <w:sz w:val="18"/>
          <w:szCs w:val="18"/>
        </w:rPr>
        <w:t xml:space="preserve">                </w:t>
      </w:r>
      <w:r w:rsidRPr="004E1C9B">
        <w:rPr>
          <w:b/>
          <w:color w:val="FF0000"/>
          <w:sz w:val="18"/>
          <w:szCs w:val="18"/>
        </w:rPr>
        <w:t>(Ek:</w:t>
      </w:r>
      <w:r>
        <w:rPr>
          <w:b/>
          <w:color w:val="FF0000"/>
          <w:sz w:val="18"/>
          <w:szCs w:val="18"/>
        </w:rPr>
        <w:t xml:space="preserve"> </w:t>
      </w:r>
      <w:r w:rsidRPr="004E1C9B">
        <w:rPr>
          <w:b/>
          <w:color w:val="FF0000"/>
          <w:sz w:val="18"/>
          <w:szCs w:val="18"/>
        </w:rPr>
        <w:t>RG-</w:t>
      </w:r>
      <w:r>
        <w:rPr>
          <w:b/>
          <w:color w:val="FF0000"/>
          <w:sz w:val="18"/>
          <w:szCs w:val="18"/>
        </w:rPr>
        <w:t xml:space="preserve"> 04</w:t>
      </w:r>
      <w:r w:rsidRPr="004E1C9B">
        <w:rPr>
          <w:b/>
          <w:color w:val="FF0000"/>
          <w:sz w:val="18"/>
          <w:szCs w:val="18"/>
        </w:rPr>
        <w:t>/</w:t>
      </w:r>
      <w:r>
        <w:rPr>
          <w:b/>
          <w:color w:val="FF0000"/>
          <w:sz w:val="18"/>
          <w:szCs w:val="18"/>
        </w:rPr>
        <w:t>09</w:t>
      </w:r>
      <w:r w:rsidRPr="004E1C9B">
        <w:rPr>
          <w:b/>
          <w:color w:val="FF0000"/>
          <w:sz w:val="18"/>
          <w:szCs w:val="18"/>
        </w:rPr>
        <w:t>/201</w:t>
      </w:r>
      <w:r>
        <w:rPr>
          <w:b/>
          <w:color w:val="FF0000"/>
          <w:sz w:val="18"/>
          <w:szCs w:val="18"/>
        </w:rPr>
        <w:t>9</w:t>
      </w:r>
      <w:r w:rsidRPr="004E1C9B">
        <w:rPr>
          <w:b/>
          <w:color w:val="FF0000"/>
          <w:sz w:val="18"/>
          <w:szCs w:val="18"/>
        </w:rPr>
        <w:t>-</w:t>
      </w:r>
      <w:r>
        <w:rPr>
          <w:b/>
          <w:color w:val="FF0000"/>
          <w:sz w:val="18"/>
          <w:szCs w:val="18"/>
        </w:rPr>
        <w:t xml:space="preserve"> 30878</w:t>
      </w:r>
      <w:r w:rsidRPr="004E1C9B">
        <w:rPr>
          <w:b/>
          <w:color w:val="FF0000"/>
          <w:sz w:val="18"/>
          <w:szCs w:val="18"/>
        </w:rPr>
        <w:t xml:space="preserve">/ </w:t>
      </w:r>
      <w:r>
        <w:rPr>
          <w:b/>
          <w:color w:val="FF0000"/>
          <w:sz w:val="18"/>
          <w:szCs w:val="18"/>
        </w:rPr>
        <w:t>7</w:t>
      </w:r>
      <w:r w:rsidRPr="004E1C9B">
        <w:rPr>
          <w:b/>
          <w:color w:val="FF0000"/>
          <w:sz w:val="18"/>
          <w:szCs w:val="18"/>
        </w:rPr>
        <w:t xml:space="preserve"> md. Yürürlük: 0</w:t>
      </w:r>
      <w:r>
        <w:rPr>
          <w:b/>
          <w:color w:val="FF0000"/>
          <w:sz w:val="18"/>
          <w:szCs w:val="18"/>
        </w:rPr>
        <w:t>4/09</w:t>
      </w:r>
      <w:r w:rsidRPr="004E1C9B">
        <w:rPr>
          <w:b/>
          <w:color w:val="FF0000"/>
          <w:sz w:val="18"/>
          <w:szCs w:val="18"/>
        </w:rPr>
        <w:t>/201</w:t>
      </w:r>
      <w:r>
        <w:rPr>
          <w:b/>
          <w:color w:val="FF0000"/>
          <w:sz w:val="18"/>
          <w:szCs w:val="18"/>
        </w:rPr>
        <w:t>9</w:t>
      </w:r>
      <w:r w:rsidRPr="004E1C9B">
        <w:rPr>
          <w:b/>
          <w:color w:val="FF0000"/>
          <w:sz w:val="18"/>
          <w:szCs w:val="18"/>
        </w:rPr>
        <w:t>)</w:t>
      </w:r>
    </w:p>
    <w:p w:rsidR="00C977CD" w:rsidRPr="00BB36AE" w:rsidRDefault="00C977CD" w:rsidP="00BB36AE">
      <w:pPr>
        <w:tabs>
          <w:tab w:val="left" w:pos="749"/>
        </w:tabs>
        <w:jc w:val="both"/>
        <w:rPr>
          <w:bCs/>
          <w:color w:val="FF0000"/>
          <w:sz w:val="18"/>
          <w:szCs w:val="18"/>
        </w:rPr>
      </w:pPr>
      <w:r>
        <w:rPr>
          <w:bCs/>
          <w:color w:val="FF0000"/>
          <w:sz w:val="18"/>
          <w:szCs w:val="18"/>
        </w:rPr>
        <w:t xml:space="preserve">                </w:t>
      </w:r>
      <w:r w:rsidRPr="00C977CD">
        <w:rPr>
          <w:bCs/>
          <w:color w:val="FF0000"/>
          <w:sz w:val="18"/>
          <w:szCs w:val="18"/>
        </w:rPr>
        <w:t>(5)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2" w:name="_Toc350182964"/>
      <w:bookmarkStart w:id="523" w:name="_Toc351975211"/>
      <w:r w:rsidRPr="00DA3E72">
        <w:rPr>
          <w:rFonts w:ascii="Times New Roman" w:hAnsi="Times New Roman" w:cs="Times New Roman"/>
          <w:color w:val="auto"/>
          <w:sz w:val="18"/>
          <w:szCs w:val="18"/>
        </w:rPr>
        <w:t>3.1.3 - Yatarak tedavilerde kullanılan tıbbi malzemeler</w:t>
      </w:r>
      <w:bookmarkEnd w:id="522"/>
      <w:bookmarkEnd w:id="523"/>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E56972">
      <w:pPr>
        <w:tabs>
          <w:tab w:val="left" w:pos="709"/>
        </w:tabs>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E56972">
      <w:pPr>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4D0356">
      <w:pPr>
        <w:jc w:val="both"/>
        <w:rPr>
          <w:color w:val="FF0000"/>
          <w:sz w:val="18"/>
          <w:szCs w:val="18"/>
        </w:rPr>
      </w:pPr>
      <w:r w:rsidRPr="00EB6177">
        <w:rPr>
          <w:bCs/>
          <w:color w:val="FF0000"/>
          <w:sz w:val="18"/>
          <w:szCs w:val="18"/>
        </w:rPr>
        <w:tab/>
      </w:r>
      <w:r w:rsidRPr="00EB6177">
        <w:rPr>
          <w:color w:val="FF0000"/>
          <w:sz w:val="18"/>
          <w:szCs w:val="18"/>
        </w:rPr>
        <w:t>k) Ortopedi ve Travmatoloji Branşı Artroskopi ve Eklem Cerrahisi Alan Grubuna Ait Tıbbi Malzemeler (EK-3/F-2),</w:t>
      </w:r>
    </w:p>
    <w:p w:rsidR="00EB6177" w:rsidRPr="00EB6177" w:rsidRDefault="00EB6177" w:rsidP="004D0356">
      <w:pPr>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4D0356">
      <w:pPr>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4D0356">
      <w:pPr>
        <w:ind w:firstLine="709"/>
        <w:jc w:val="both"/>
        <w:rPr>
          <w:color w:val="FF0000"/>
          <w:sz w:val="18"/>
          <w:szCs w:val="18"/>
        </w:rPr>
      </w:pPr>
      <w:r w:rsidRPr="00EB6177">
        <w:rPr>
          <w:color w:val="FF0000"/>
          <w:sz w:val="18"/>
          <w:szCs w:val="18"/>
        </w:rPr>
        <w:t>n) Xenogreft Ürün Grubu (EK-3/N-2),</w:t>
      </w:r>
    </w:p>
    <w:p w:rsidR="00EB6177" w:rsidRPr="00EB6177" w:rsidRDefault="00EB6177" w:rsidP="004D0356">
      <w:pPr>
        <w:ind w:firstLine="709"/>
        <w:jc w:val="both"/>
        <w:rPr>
          <w:color w:val="FF0000"/>
          <w:sz w:val="18"/>
          <w:szCs w:val="18"/>
        </w:rPr>
      </w:pPr>
      <w:r w:rsidRPr="00EB6177">
        <w:rPr>
          <w:color w:val="FF0000"/>
          <w:sz w:val="18"/>
          <w:szCs w:val="18"/>
        </w:rPr>
        <w:t>o) Sentetik Greft Ürün Grubu (EK-3/N-3),</w:t>
      </w:r>
    </w:p>
    <w:p w:rsidR="00EB6177" w:rsidRPr="00EB6177" w:rsidRDefault="00EB6177" w:rsidP="004D0356">
      <w:pPr>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4D0356">
      <w:pPr>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4D0356">
      <w:pPr>
        <w:ind w:firstLine="709"/>
        <w:jc w:val="both"/>
        <w:rPr>
          <w:color w:val="FF0000"/>
          <w:sz w:val="18"/>
          <w:szCs w:val="18"/>
        </w:rPr>
      </w:pPr>
      <w:r w:rsidRPr="00EB6177">
        <w:rPr>
          <w:color w:val="FF0000"/>
          <w:sz w:val="18"/>
          <w:szCs w:val="18"/>
        </w:rPr>
        <w:lastRenderedPageBreak/>
        <w:t>r) Anesteziyoloji, Reanimasyon ve Ağrı Tedavisi Branşına Ait Tıbbi Malzemeler</w:t>
      </w:r>
      <w:r>
        <w:rPr>
          <w:color w:val="FF0000"/>
          <w:sz w:val="18"/>
          <w:szCs w:val="18"/>
        </w:rPr>
        <w:t xml:space="preserve"> (EK-3/T)</w:t>
      </w:r>
    </w:p>
    <w:p w:rsidR="002927D9" w:rsidRPr="000A626C" w:rsidRDefault="002927D9" w:rsidP="004D0356">
      <w:pPr>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4D0356">
      <w:pPr>
        <w:tabs>
          <w:tab w:val="left" w:pos="0"/>
        </w:tabs>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(4)</w:t>
      </w:r>
      <w:r w:rsidR="001E216F">
        <w:rPr>
          <w:sz w:val="18"/>
          <w:szCs w:val="18"/>
        </w:rPr>
        <w:t xml:space="preserve"> </w:t>
      </w:r>
      <w:r w:rsidR="001E216F" w:rsidRPr="00921CD1">
        <w:rPr>
          <w:b/>
          <w:color w:val="FF0000"/>
          <w:sz w:val="18"/>
          <w:szCs w:val="18"/>
        </w:rPr>
        <w:t>(Değişik:</w:t>
      </w:r>
      <w:r w:rsidR="001E216F">
        <w:rPr>
          <w:b/>
          <w:color w:val="FF0000"/>
          <w:sz w:val="18"/>
          <w:szCs w:val="18"/>
        </w:rPr>
        <w:t xml:space="preserve"> </w:t>
      </w:r>
      <w:r w:rsidR="001E216F" w:rsidRPr="00D3282A">
        <w:rPr>
          <w:rFonts w:eastAsiaTheme="minorEastAsia"/>
          <w:b/>
          <w:color w:val="FF0000"/>
          <w:sz w:val="18"/>
          <w:szCs w:val="18"/>
        </w:rPr>
        <w:t>RG-</w:t>
      </w:r>
      <w:r w:rsidR="001E216F">
        <w:rPr>
          <w:rFonts w:eastAsiaTheme="minorEastAsia"/>
          <w:b/>
          <w:color w:val="FF0000"/>
          <w:sz w:val="18"/>
          <w:szCs w:val="18"/>
        </w:rPr>
        <w:t xml:space="preserve"> 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sidRPr="00D3282A">
        <w:rPr>
          <w:rFonts w:eastAsiaTheme="minorEastAsia"/>
          <w:b/>
          <w:color w:val="FF0000"/>
          <w:sz w:val="18"/>
          <w:szCs w:val="18"/>
        </w:rPr>
        <w:t>28</w:t>
      </w:r>
      <w:r w:rsidR="001E216F">
        <w:rPr>
          <w:rFonts w:eastAsiaTheme="minorEastAsia"/>
          <w:b/>
          <w:color w:val="FF0000"/>
          <w:sz w:val="18"/>
          <w:szCs w:val="18"/>
        </w:rPr>
        <w:t>945</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Pr>
          <w:b/>
          <w:color w:val="FF0000"/>
          <w:sz w:val="18"/>
          <w:szCs w:val="18"/>
        </w:rPr>
        <w:t>10</w:t>
      </w:r>
      <w:r w:rsidR="001E216F" w:rsidRPr="00921CD1">
        <w:rPr>
          <w:b/>
          <w:color w:val="FF0000"/>
          <w:sz w:val="18"/>
          <w:szCs w:val="18"/>
        </w:rPr>
        <w:t xml:space="preserve"> md. Yürürlük: </w:t>
      </w:r>
      <w:r w:rsidR="001E216F">
        <w:rPr>
          <w:rFonts w:eastAsiaTheme="minorEastAsia"/>
          <w:b/>
          <w:color w:val="FF0000"/>
          <w:sz w:val="18"/>
          <w:szCs w:val="18"/>
        </w:rPr>
        <w:t>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921CD1">
        <w:rPr>
          <w:b/>
          <w:color w:val="FF0000"/>
          <w:sz w:val="18"/>
          <w:szCs w:val="18"/>
        </w:rPr>
        <w:t>)</w:t>
      </w:r>
      <w:r w:rsidR="001E216F">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1E216F">
        <w:rPr>
          <w:strike/>
          <w:color w:val="000000" w:themeColor="text1"/>
          <w:sz w:val="18"/>
          <w:szCs w:val="18"/>
        </w:rPr>
        <w:t>.</w:t>
      </w:r>
      <w:r w:rsidR="001E216F">
        <w:rPr>
          <w:b/>
          <w:color w:val="FF0000"/>
          <w:sz w:val="18"/>
          <w:szCs w:val="18"/>
        </w:rPr>
        <w:t xml:space="preserve"> </w:t>
      </w:r>
      <w:r w:rsidR="009C1CF0" w:rsidRPr="00B22AA7">
        <w:rPr>
          <w:b/>
          <w:color w:val="000000" w:themeColor="text1"/>
          <w:sz w:val="18"/>
          <w:szCs w:val="18"/>
        </w:rPr>
        <w:t xml:space="preserve"> </w:t>
      </w:r>
      <w:r w:rsidR="001E216F" w:rsidRPr="001A3FEF">
        <w:rPr>
          <w:b/>
          <w:sz w:val="18"/>
          <w:szCs w:val="18"/>
        </w:rPr>
        <w:t>(Değişik:</w:t>
      </w:r>
      <w:r w:rsidR="001E216F">
        <w:rPr>
          <w:b/>
          <w:sz w:val="18"/>
          <w:szCs w:val="18"/>
        </w:rPr>
        <w:t xml:space="preserve"> </w:t>
      </w:r>
      <w:r w:rsidR="001E216F" w:rsidRPr="001A3FEF">
        <w:rPr>
          <w:b/>
          <w:sz w:val="18"/>
          <w:szCs w:val="18"/>
        </w:rPr>
        <w:t>RG-</w:t>
      </w:r>
      <w:r w:rsidR="001E216F">
        <w:rPr>
          <w:b/>
          <w:sz w:val="18"/>
          <w:szCs w:val="18"/>
        </w:rPr>
        <w:t xml:space="preserve"> </w:t>
      </w:r>
      <w:r w:rsidR="001E216F" w:rsidRPr="001A3FEF">
        <w:rPr>
          <w:b/>
          <w:sz w:val="18"/>
          <w:szCs w:val="18"/>
        </w:rPr>
        <w:t>01/10/2014-</w:t>
      </w:r>
      <w:r w:rsidR="001E216F">
        <w:rPr>
          <w:b/>
          <w:sz w:val="18"/>
          <w:szCs w:val="18"/>
        </w:rPr>
        <w:t xml:space="preserve"> </w:t>
      </w:r>
      <w:r w:rsidR="001E216F" w:rsidRPr="001A3FEF">
        <w:rPr>
          <w:b/>
          <w:sz w:val="18"/>
          <w:szCs w:val="18"/>
        </w:rPr>
        <w:t>29136/ 8-c md. Yürürlük: 01/10/2014</w:t>
      </w:r>
      <w:r w:rsidR="001E216F">
        <w:rPr>
          <w:b/>
          <w:sz w:val="18"/>
          <w:szCs w:val="18"/>
        </w:rPr>
        <w:t xml:space="preserve"> ) </w:t>
      </w:r>
      <w:r w:rsidRPr="001E216F">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1E216F">
        <w:rPr>
          <w:rFonts w:eastAsia="Calibri"/>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1E216F">
        <w:rPr>
          <w:bCs/>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2142B5">
      <w:pPr>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4" w:name="_Ref252696703"/>
      <w:bookmarkStart w:id="525" w:name="_Toc251702635"/>
      <w:bookmarkStart w:id="526" w:name="_Toc350182965"/>
      <w:bookmarkStart w:id="527" w:name="_Toc351975212"/>
      <w:r w:rsidRPr="00DA3E72">
        <w:rPr>
          <w:rFonts w:ascii="Times New Roman" w:hAnsi="Times New Roman" w:cs="Times New Roman"/>
          <w:color w:val="auto"/>
          <w:sz w:val="18"/>
          <w:szCs w:val="18"/>
        </w:rPr>
        <w:t>3.1.4 - Tanıya dayalı işleme dahil olmayan tıbbi malzeme</w:t>
      </w:r>
      <w:bookmarkEnd w:id="524"/>
      <w:bookmarkEnd w:id="525"/>
      <w:r w:rsidRPr="00DA3E72">
        <w:rPr>
          <w:rFonts w:ascii="Times New Roman" w:hAnsi="Times New Roman" w:cs="Times New Roman"/>
          <w:color w:val="auto"/>
          <w:sz w:val="18"/>
          <w:szCs w:val="18"/>
        </w:rPr>
        <w:t>ler</w:t>
      </w:r>
      <w:bookmarkEnd w:id="526"/>
      <w:bookmarkEnd w:id="527"/>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lastRenderedPageBreak/>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B36AE" w:rsidRDefault="00BB36AE" w:rsidP="002339D0">
      <w:pPr>
        <w:tabs>
          <w:tab w:val="left" w:pos="851"/>
        </w:tabs>
        <w:ind w:firstLine="709"/>
        <w:jc w:val="both"/>
        <w:outlineLvl w:val="4"/>
        <w:rPr>
          <w:strike/>
          <w:color w:val="000000" w:themeColor="text1"/>
          <w:sz w:val="18"/>
          <w:szCs w:val="18"/>
          <w:lang w:eastAsia="en-US"/>
        </w:rPr>
      </w:pPr>
      <w:r w:rsidRPr="00BB36AE">
        <w:rPr>
          <w:b/>
          <w:strike/>
          <w:color w:val="000000" w:themeColor="text1"/>
          <w:sz w:val="18"/>
          <w:szCs w:val="18"/>
        </w:rPr>
        <w:t xml:space="preserve"> </w:t>
      </w:r>
      <w:r w:rsidR="00E06464" w:rsidRPr="00BB36AE">
        <w:rPr>
          <w:b/>
          <w:strike/>
          <w:color w:val="000000" w:themeColor="text1"/>
          <w:sz w:val="18"/>
          <w:szCs w:val="18"/>
        </w:rPr>
        <w:t>(Ek</w:t>
      </w:r>
      <w:r w:rsidR="00196978" w:rsidRPr="00BB36AE">
        <w:rPr>
          <w:b/>
          <w:strike/>
          <w:color w:val="000000" w:themeColor="text1"/>
          <w:sz w:val="18"/>
          <w:szCs w:val="18"/>
        </w:rPr>
        <w:t>: RG- 18/02/2015-</w:t>
      </w:r>
      <w:r w:rsidR="00841B56" w:rsidRPr="00BB36AE">
        <w:rPr>
          <w:b/>
          <w:strike/>
          <w:color w:val="000000" w:themeColor="text1"/>
          <w:sz w:val="18"/>
          <w:szCs w:val="18"/>
        </w:rPr>
        <w:t xml:space="preserve"> </w:t>
      </w:r>
      <w:r w:rsidR="00196978" w:rsidRPr="00BB36AE">
        <w:rPr>
          <w:b/>
          <w:strike/>
          <w:color w:val="000000" w:themeColor="text1"/>
          <w:sz w:val="18"/>
          <w:szCs w:val="18"/>
        </w:rPr>
        <w:t>29271/ 6 md. Yürürlük: 01/10/2014)</w:t>
      </w:r>
    </w:p>
    <w:p w:rsidR="00D05AC5" w:rsidRPr="00BB36AE" w:rsidRDefault="003C421C" w:rsidP="00BB36AE">
      <w:pPr>
        <w:tabs>
          <w:tab w:val="left" w:pos="851"/>
        </w:tabs>
        <w:ind w:firstLine="709"/>
        <w:jc w:val="both"/>
        <w:outlineLvl w:val="4"/>
        <w:rPr>
          <w:b/>
          <w:color w:val="FF0000"/>
          <w:sz w:val="18"/>
          <w:szCs w:val="18"/>
        </w:rPr>
      </w:pPr>
      <w:r w:rsidRPr="00BB36AE">
        <w:rPr>
          <w:strike/>
          <w:sz w:val="18"/>
          <w:szCs w:val="18"/>
        </w:rPr>
        <w:t>p)</w:t>
      </w:r>
      <w:r w:rsidR="00BB36AE">
        <w:rPr>
          <w:strike/>
          <w:sz w:val="18"/>
          <w:szCs w:val="18"/>
        </w:rPr>
        <w:t xml:space="preserve"> </w:t>
      </w:r>
      <w:r w:rsidR="00BB36AE" w:rsidRPr="00BB36AE">
        <w:rPr>
          <w:b/>
          <w:color w:val="FF0000"/>
          <w:sz w:val="18"/>
          <w:szCs w:val="18"/>
        </w:rPr>
        <w:t xml:space="preserve">(Mülga:RG- </w:t>
      </w:r>
      <w:r w:rsidR="00764FA7" w:rsidRPr="00764FA7">
        <w:rPr>
          <w:b/>
          <w:color w:val="FF0000"/>
          <w:sz w:val="18"/>
          <w:szCs w:val="18"/>
        </w:rPr>
        <w:t>28/12/2018- 30639</w:t>
      </w:r>
      <w:r w:rsidR="00BB36AE" w:rsidRPr="00BB36AE">
        <w:rPr>
          <w:b/>
          <w:color w:val="FF0000"/>
          <w:sz w:val="18"/>
          <w:szCs w:val="18"/>
        </w:rPr>
        <w:t>/</w:t>
      </w:r>
      <w:r w:rsidR="00BB36AE">
        <w:rPr>
          <w:b/>
          <w:color w:val="FF0000"/>
          <w:sz w:val="18"/>
          <w:szCs w:val="18"/>
        </w:rPr>
        <w:t xml:space="preserve"> 9</w:t>
      </w:r>
      <w:r w:rsidR="00BB36AE" w:rsidRPr="00BB36AE">
        <w:rPr>
          <w:b/>
          <w:color w:val="FF0000"/>
          <w:sz w:val="18"/>
          <w:szCs w:val="18"/>
        </w:rPr>
        <w:t xml:space="preserve"> md. Yürürlük: </w:t>
      </w:r>
      <w:r w:rsidR="00764FA7">
        <w:rPr>
          <w:b/>
          <w:color w:val="FF0000"/>
          <w:sz w:val="18"/>
          <w:szCs w:val="18"/>
        </w:rPr>
        <w:t>15/01/2019</w:t>
      </w:r>
      <w:r w:rsidR="00BB36AE" w:rsidRPr="00BB36AE">
        <w:rPr>
          <w:b/>
          <w:color w:val="FF0000"/>
          <w:sz w:val="18"/>
          <w:szCs w:val="18"/>
        </w:rPr>
        <w:t>)</w:t>
      </w:r>
      <w:r w:rsidR="00BB36AE">
        <w:rPr>
          <w:b/>
          <w:color w:val="FF0000"/>
          <w:sz w:val="18"/>
          <w:szCs w:val="18"/>
        </w:rPr>
        <w:t xml:space="preserve"> </w:t>
      </w:r>
      <w:r w:rsidRPr="00BB36AE">
        <w:rPr>
          <w:b/>
          <w:strike/>
          <w:sz w:val="18"/>
          <w:szCs w:val="18"/>
        </w:rPr>
        <w:t xml:space="preserve"> </w:t>
      </w:r>
      <w:r w:rsidRPr="00BB36AE">
        <w:rPr>
          <w:strike/>
          <w:sz w:val="18"/>
          <w:szCs w:val="18"/>
        </w:rPr>
        <w:t>SUT eki EK-3 Tıbbi Malzeme Listelerinde ayrıca faturalandırılabileceği belirtilen tıbbi malzemelerin,</w:t>
      </w:r>
      <w:r w:rsidR="00D05AC5" w:rsidRPr="00BB36AE">
        <w:rPr>
          <w:strike/>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DA3E72" w:rsidRDefault="00521356" w:rsidP="00521356">
      <w:pPr>
        <w:pStyle w:val="Balk2"/>
        <w:spacing w:line="240" w:lineRule="auto"/>
        <w:ind w:firstLine="142"/>
        <w:rPr>
          <w:sz w:val="18"/>
          <w:szCs w:val="18"/>
        </w:rPr>
      </w:pPr>
      <w:bookmarkStart w:id="528" w:name="_Toc350182966"/>
      <w:bookmarkStart w:id="529" w:name="_Toc351975213"/>
      <w:r w:rsidRPr="00DA3E72">
        <w:rPr>
          <w:sz w:val="18"/>
          <w:szCs w:val="18"/>
        </w:rPr>
        <w:t>3.2 - Tıbbi malzeme ödeme esasları</w:t>
      </w:r>
      <w:bookmarkEnd w:id="528"/>
      <w:bookmarkEnd w:id="529"/>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0" w:name="_Toc350182967"/>
      <w:bookmarkStart w:id="531" w:name="_Toc351975214"/>
      <w:r w:rsidRPr="00DA3E72">
        <w:rPr>
          <w:rFonts w:ascii="Times New Roman" w:hAnsi="Times New Roman" w:cs="Times New Roman"/>
          <w:color w:val="auto"/>
          <w:sz w:val="18"/>
          <w:szCs w:val="18"/>
        </w:rPr>
        <w:t>3.2.1 - Yatarak tedavilerde tıbbi malzeme bedellerinin ödenmesi</w:t>
      </w:r>
      <w:bookmarkEnd w:id="530"/>
      <w:bookmarkEnd w:id="531"/>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46D48" w:rsidRDefault="002C5A18" w:rsidP="00D46D48">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D46D48">
      <w:pPr>
        <w:ind w:firstLine="708"/>
        <w:jc w:val="both"/>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w:t>
      </w:r>
      <w:r w:rsidR="004B3621" w:rsidRPr="009834FB">
        <w:rPr>
          <w:rFonts w:eastAsia="ヒラギノ明朝 Pro W3"/>
          <w:color w:val="FF0000"/>
          <w:sz w:val="18"/>
          <w:szCs w:val="18"/>
        </w:rPr>
        <w:lastRenderedPageBreak/>
        <w:t xml:space="preserve">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2" w:name="_Toc350182968"/>
      <w:bookmarkStart w:id="533" w:name="_Toc351975215"/>
      <w:r w:rsidRPr="00D575D2">
        <w:rPr>
          <w:rFonts w:ascii="Times New Roman" w:hAnsi="Times New Roman" w:cs="Times New Roman"/>
          <w:color w:val="auto"/>
          <w:sz w:val="18"/>
          <w:szCs w:val="18"/>
        </w:rPr>
        <w:lastRenderedPageBreak/>
        <w:t>3.2.2 - Ayakta tedavilerde tıbbi malzeme bedellerinin ödenmesi</w:t>
      </w:r>
      <w:bookmarkEnd w:id="532"/>
      <w:bookmarkEnd w:id="533"/>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34" w:name="_Toc350182969"/>
      <w:bookmarkStart w:id="535" w:name="_Toc351975216"/>
      <w:r w:rsidRPr="00D575D2">
        <w:rPr>
          <w:rFonts w:ascii="Times New Roman" w:hAnsi="Times New Roman" w:cs="Times New Roman"/>
          <w:color w:val="auto"/>
          <w:sz w:val="18"/>
          <w:szCs w:val="18"/>
        </w:rPr>
        <w:t>3.2.3 - Sözleşmesiz sağlık kurum ve kuruluşlarında tıbbi malzeme bedellerinin ödenmesi</w:t>
      </w:r>
      <w:bookmarkEnd w:id="534"/>
      <w:bookmarkEnd w:id="535"/>
    </w:p>
    <w:p w:rsidR="00521356" w:rsidRPr="00D575D2" w:rsidRDefault="00521356" w:rsidP="00521356">
      <w:pPr>
        <w:tabs>
          <w:tab w:val="left" w:pos="0"/>
        </w:tabs>
        <w:ind w:firstLine="709"/>
        <w:jc w:val="both"/>
        <w:outlineLvl w:val="4"/>
        <w:rPr>
          <w:sz w:val="18"/>
          <w:szCs w:val="18"/>
        </w:rPr>
      </w:pPr>
      <w:r w:rsidRPr="00D575D2">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6" w:name="_Toc350182970"/>
      <w:bookmarkStart w:id="537" w:name="_Toc351975217"/>
      <w:r w:rsidRPr="00D575D2">
        <w:rPr>
          <w:sz w:val="18"/>
          <w:szCs w:val="18"/>
        </w:rPr>
        <w:t>3.3 - Bazı tıbbi malzemelerin temin edilme esasları</w:t>
      </w:r>
      <w:bookmarkEnd w:id="536"/>
      <w:bookmarkEnd w:id="537"/>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8" w:name="_Toc350182971"/>
      <w:bookmarkStart w:id="539" w:name="_Toc351975218"/>
      <w:r w:rsidRPr="009F3C02">
        <w:rPr>
          <w:rFonts w:ascii="Times New Roman" w:hAnsi="Times New Roman" w:cs="Times New Roman"/>
          <w:strike/>
          <w:color w:val="auto"/>
          <w:sz w:val="18"/>
          <w:szCs w:val="18"/>
        </w:rPr>
        <w:t>3.3.1 - Yara bakım ürünleri</w:t>
      </w:r>
      <w:bookmarkEnd w:id="538"/>
      <w:bookmarkEnd w:id="539"/>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lastRenderedPageBreak/>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C977CD" w:rsidRDefault="009F3C02" w:rsidP="004C1D81">
      <w:pPr>
        <w:spacing w:line="240" w:lineRule="exact"/>
        <w:ind w:firstLine="709"/>
        <w:jc w:val="both"/>
        <w:rPr>
          <w:strike/>
          <w:color w:val="FF0000"/>
          <w:sz w:val="18"/>
          <w:szCs w:val="18"/>
        </w:rPr>
      </w:pPr>
      <w:r w:rsidRPr="00D575D2">
        <w:rPr>
          <w:rFonts w:eastAsia="Calibri"/>
          <w:b/>
          <w:color w:val="FF0000"/>
          <w:sz w:val="18"/>
          <w:szCs w:val="18"/>
        </w:rPr>
        <w:t xml:space="preserve">3.3.1 - Yara bakım ürünleri </w:t>
      </w:r>
      <w:r w:rsidR="00C977CD" w:rsidRPr="00D575D2">
        <w:rPr>
          <w:b/>
          <w:color w:val="FF0000"/>
          <w:sz w:val="18"/>
          <w:szCs w:val="18"/>
          <w:lang w:eastAsia="en-US"/>
        </w:rPr>
        <w:t xml:space="preserve">(Mülga: RG- 04/09/2019- 30878/ 8-a md. Yürürlük: 04/09/2019) </w:t>
      </w:r>
      <w:r w:rsidRPr="00D575D2">
        <w:rPr>
          <w:rFonts w:eastAsia="Calibri"/>
          <w:b/>
          <w:strike/>
          <w:color w:val="FF0000"/>
          <w:sz w:val="18"/>
          <w:szCs w:val="18"/>
        </w:rPr>
        <w:t>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8-b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strike/>
          <w:color w:val="FF0000"/>
          <w:sz w:val="18"/>
          <w:szCs w:val="18"/>
        </w:rPr>
        <w:t>veya antimikrobiyal örtülerin</w:t>
      </w:r>
      <w:r w:rsidRPr="00C977CD">
        <w:rPr>
          <w:rFonts w:eastAsia="Calibri"/>
          <w:color w:val="FF0000"/>
          <w:sz w:val="18"/>
          <w:szCs w:val="18"/>
        </w:rPr>
        <w:t xml:space="preserve"> </w:t>
      </w:r>
      <w:r w:rsidRPr="009F3C02">
        <w:rPr>
          <w:rFonts w:eastAsia="Calibri"/>
          <w:color w:val="FF0000"/>
          <w:sz w:val="18"/>
          <w:szCs w:val="18"/>
        </w:rPr>
        <w:t xml:space="preserve">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w:t>
      </w:r>
      <w:r w:rsidR="00751961" w:rsidRPr="00BD6772">
        <w:rPr>
          <w:b/>
          <w:color w:val="FF0000"/>
          <w:sz w:val="18"/>
          <w:szCs w:val="18"/>
          <w:lang w:eastAsia="en-US"/>
        </w:rPr>
        <w:t>(Mülga:</w:t>
      </w:r>
      <w:r w:rsidR="00751961">
        <w:rPr>
          <w:b/>
          <w:color w:val="FF0000"/>
          <w:sz w:val="18"/>
          <w:szCs w:val="18"/>
          <w:lang w:eastAsia="en-US"/>
        </w:rPr>
        <w:t xml:space="preserve"> RG- 04/09/2019- 30878</w:t>
      </w:r>
      <w:r w:rsidR="00751961" w:rsidRPr="00BD6772">
        <w:rPr>
          <w:b/>
          <w:color w:val="FF0000"/>
          <w:sz w:val="18"/>
          <w:szCs w:val="18"/>
          <w:lang w:eastAsia="en-US"/>
        </w:rPr>
        <w:t>/</w:t>
      </w:r>
      <w:r w:rsidR="00751961">
        <w:rPr>
          <w:b/>
          <w:color w:val="FF0000"/>
          <w:sz w:val="18"/>
          <w:szCs w:val="18"/>
          <w:lang w:eastAsia="en-US"/>
        </w:rPr>
        <w:t xml:space="preserve"> 8-c </w:t>
      </w:r>
      <w:r w:rsidR="00751961" w:rsidRPr="00BD6772">
        <w:rPr>
          <w:b/>
          <w:color w:val="FF0000"/>
          <w:sz w:val="18"/>
          <w:szCs w:val="18"/>
          <w:lang w:eastAsia="en-US"/>
        </w:rPr>
        <w:t xml:space="preserve">md. Yürürlük: </w:t>
      </w:r>
      <w:r w:rsidR="00751961">
        <w:rPr>
          <w:b/>
          <w:color w:val="FF0000"/>
          <w:sz w:val="18"/>
          <w:szCs w:val="18"/>
          <w:lang w:eastAsia="en-US"/>
        </w:rPr>
        <w:t>04</w:t>
      </w:r>
      <w:r w:rsidR="00751961" w:rsidRPr="00BD6772">
        <w:rPr>
          <w:b/>
          <w:color w:val="FF0000"/>
          <w:sz w:val="18"/>
          <w:szCs w:val="18"/>
          <w:lang w:eastAsia="en-US"/>
        </w:rPr>
        <w:t>/0</w:t>
      </w:r>
      <w:r w:rsidR="00751961">
        <w:rPr>
          <w:b/>
          <w:color w:val="FF0000"/>
          <w:sz w:val="18"/>
          <w:szCs w:val="18"/>
          <w:lang w:eastAsia="en-US"/>
        </w:rPr>
        <w:t>9</w:t>
      </w:r>
      <w:r w:rsidR="00751961" w:rsidRPr="00BD6772">
        <w:rPr>
          <w:b/>
          <w:color w:val="FF0000"/>
          <w:sz w:val="18"/>
          <w:szCs w:val="18"/>
          <w:lang w:eastAsia="en-US"/>
        </w:rPr>
        <w:t>/201</w:t>
      </w:r>
      <w:r w:rsidR="00751961">
        <w:rPr>
          <w:b/>
          <w:color w:val="FF0000"/>
          <w:sz w:val="18"/>
          <w:szCs w:val="18"/>
          <w:lang w:eastAsia="en-US"/>
        </w:rPr>
        <w:t>9</w:t>
      </w:r>
      <w:r w:rsidR="00751961" w:rsidRPr="00BD6772">
        <w:rPr>
          <w:b/>
          <w:color w:val="FF0000"/>
          <w:sz w:val="18"/>
          <w:szCs w:val="18"/>
          <w:lang w:eastAsia="en-US"/>
        </w:rPr>
        <w:t>)</w:t>
      </w:r>
      <w:r w:rsidR="00751961">
        <w:rPr>
          <w:b/>
          <w:color w:val="FF0000"/>
          <w:sz w:val="18"/>
          <w:szCs w:val="18"/>
          <w:lang w:eastAsia="en-US"/>
        </w:rPr>
        <w:t xml:space="preserve"> </w:t>
      </w:r>
      <w:r w:rsidR="004B3621" w:rsidRPr="00751961">
        <w:rPr>
          <w:bCs/>
          <w:strike/>
          <w:color w:val="FF0000"/>
          <w:sz w:val="18"/>
          <w:szCs w:val="18"/>
        </w:rPr>
        <w:t>veya antimikrobiyal örtüler</w:t>
      </w:r>
      <w:r w:rsidR="004B3621" w:rsidRPr="00751961">
        <w:rPr>
          <w:bCs/>
          <w:color w:val="FF0000"/>
          <w:sz w:val="18"/>
          <w:szCs w:val="18"/>
        </w:rPr>
        <w:t xml:space="preserve"> </w:t>
      </w:r>
      <w:r w:rsidR="004B3621" w:rsidRPr="00BD22BC">
        <w:rPr>
          <w:bCs/>
          <w:color w:val="FF0000"/>
          <w:sz w:val="18"/>
          <w:szCs w:val="18"/>
        </w:rPr>
        <w:t xml:space="preserve">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(3) Yara bakım ürünlerinin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e) Tercih edilen yara bakım ürününün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(4) Sağlık kurulu raporunda belirtilen yara bakım ürünü </w:t>
      </w:r>
      <w:r w:rsidR="00713B36" w:rsidRPr="00BD6772">
        <w:rPr>
          <w:b/>
          <w:color w:val="FF0000"/>
          <w:sz w:val="18"/>
          <w:szCs w:val="18"/>
          <w:lang w:eastAsia="en-US"/>
        </w:rPr>
        <w:t>(Mülga:</w:t>
      </w:r>
      <w:r w:rsidR="00713B36">
        <w:rPr>
          <w:b/>
          <w:color w:val="FF0000"/>
          <w:sz w:val="18"/>
          <w:szCs w:val="18"/>
          <w:lang w:eastAsia="en-US"/>
        </w:rPr>
        <w:t xml:space="preserve"> RG- 04/09/2019- 30878</w:t>
      </w:r>
      <w:r w:rsidR="00713B36" w:rsidRPr="00BD6772">
        <w:rPr>
          <w:b/>
          <w:color w:val="FF0000"/>
          <w:sz w:val="18"/>
          <w:szCs w:val="18"/>
          <w:lang w:eastAsia="en-US"/>
        </w:rPr>
        <w:t>/</w:t>
      </w:r>
      <w:r w:rsidR="00713B36">
        <w:rPr>
          <w:b/>
          <w:color w:val="FF0000"/>
          <w:sz w:val="18"/>
          <w:szCs w:val="18"/>
          <w:lang w:eastAsia="en-US"/>
        </w:rPr>
        <w:t xml:space="preserve"> 8-d </w:t>
      </w:r>
      <w:r w:rsidR="00713B36" w:rsidRPr="00BD6772">
        <w:rPr>
          <w:b/>
          <w:color w:val="FF0000"/>
          <w:sz w:val="18"/>
          <w:szCs w:val="18"/>
          <w:lang w:eastAsia="en-US"/>
        </w:rPr>
        <w:t xml:space="preserve">md. Yürürlük: </w:t>
      </w:r>
      <w:r w:rsidR="00713B36">
        <w:rPr>
          <w:b/>
          <w:color w:val="FF0000"/>
          <w:sz w:val="18"/>
          <w:szCs w:val="18"/>
          <w:lang w:eastAsia="en-US"/>
        </w:rPr>
        <w:t>04</w:t>
      </w:r>
      <w:r w:rsidR="00713B36" w:rsidRPr="00BD6772">
        <w:rPr>
          <w:b/>
          <w:color w:val="FF0000"/>
          <w:sz w:val="18"/>
          <w:szCs w:val="18"/>
          <w:lang w:eastAsia="en-US"/>
        </w:rPr>
        <w:t>/0</w:t>
      </w:r>
      <w:r w:rsidR="00713B36">
        <w:rPr>
          <w:b/>
          <w:color w:val="FF0000"/>
          <w:sz w:val="18"/>
          <w:szCs w:val="18"/>
          <w:lang w:eastAsia="en-US"/>
        </w:rPr>
        <w:t>9</w:t>
      </w:r>
      <w:r w:rsidR="00713B36" w:rsidRPr="00BD6772">
        <w:rPr>
          <w:b/>
          <w:color w:val="FF0000"/>
          <w:sz w:val="18"/>
          <w:szCs w:val="18"/>
          <w:lang w:eastAsia="en-US"/>
        </w:rPr>
        <w:t>/201</w:t>
      </w:r>
      <w:r w:rsidR="00713B36">
        <w:rPr>
          <w:b/>
          <w:color w:val="FF0000"/>
          <w:sz w:val="18"/>
          <w:szCs w:val="18"/>
          <w:lang w:eastAsia="en-US"/>
        </w:rPr>
        <w:t>9</w:t>
      </w:r>
      <w:r w:rsidR="00713B36" w:rsidRPr="00BD6772">
        <w:rPr>
          <w:b/>
          <w:color w:val="FF0000"/>
          <w:sz w:val="18"/>
          <w:szCs w:val="18"/>
          <w:lang w:eastAsia="en-US"/>
        </w:rPr>
        <w:t>)</w:t>
      </w:r>
      <w:r w:rsidR="00713B36">
        <w:rPr>
          <w:b/>
          <w:color w:val="FF0000"/>
          <w:sz w:val="18"/>
          <w:szCs w:val="18"/>
          <w:lang w:eastAsia="en-US"/>
        </w:rPr>
        <w:t xml:space="preserve"> </w:t>
      </w:r>
      <w:r w:rsidRPr="00713B36">
        <w:rPr>
          <w:rFonts w:eastAsia="Calibri"/>
          <w:strike/>
          <w:color w:val="FF0000"/>
          <w:sz w:val="18"/>
          <w:szCs w:val="18"/>
        </w:rPr>
        <w:t>veya antimikrobiyal örtü</w:t>
      </w:r>
      <w:r w:rsidRPr="009F3C02">
        <w:rPr>
          <w:rFonts w:eastAsia="Calibri"/>
          <w:color w:val="FF0000"/>
          <w:sz w:val="18"/>
          <w:szCs w:val="18"/>
        </w:rPr>
        <w:t xml:space="preserve"> dışında başka bir yara bakım ürünü </w:t>
      </w:r>
      <w:r w:rsidR="000B09A5" w:rsidRPr="00BD6772">
        <w:rPr>
          <w:b/>
          <w:color w:val="FF0000"/>
          <w:sz w:val="18"/>
          <w:szCs w:val="18"/>
          <w:lang w:eastAsia="en-US"/>
        </w:rPr>
        <w:t>(Mülga:</w:t>
      </w:r>
      <w:r w:rsidR="000B09A5">
        <w:rPr>
          <w:b/>
          <w:color w:val="FF0000"/>
          <w:sz w:val="18"/>
          <w:szCs w:val="18"/>
          <w:lang w:eastAsia="en-US"/>
        </w:rPr>
        <w:t xml:space="preserve"> RG- 04/09/2019- 30878</w:t>
      </w:r>
      <w:r w:rsidR="000B09A5" w:rsidRPr="00BD6772">
        <w:rPr>
          <w:b/>
          <w:color w:val="FF0000"/>
          <w:sz w:val="18"/>
          <w:szCs w:val="18"/>
          <w:lang w:eastAsia="en-US"/>
        </w:rPr>
        <w:t>/</w:t>
      </w:r>
      <w:r w:rsidR="000B09A5">
        <w:rPr>
          <w:b/>
          <w:color w:val="FF0000"/>
          <w:sz w:val="18"/>
          <w:szCs w:val="18"/>
          <w:lang w:eastAsia="en-US"/>
        </w:rPr>
        <w:t xml:space="preserve"> 8-d </w:t>
      </w:r>
      <w:r w:rsidR="000B09A5" w:rsidRPr="00BD6772">
        <w:rPr>
          <w:b/>
          <w:color w:val="FF0000"/>
          <w:sz w:val="18"/>
          <w:szCs w:val="18"/>
          <w:lang w:eastAsia="en-US"/>
        </w:rPr>
        <w:t xml:space="preserve">md. Yürürlük: </w:t>
      </w:r>
      <w:r w:rsidR="000B09A5">
        <w:rPr>
          <w:b/>
          <w:color w:val="FF0000"/>
          <w:sz w:val="18"/>
          <w:szCs w:val="18"/>
          <w:lang w:eastAsia="en-US"/>
        </w:rPr>
        <w:t>04</w:t>
      </w:r>
      <w:r w:rsidR="000B09A5" w:rsidRPr="00BD6772">
        <w:rPr>
          <w:b/>
          <w:color w:val="FF0000"/>
          <w:sz w:val="18"/>
          <w:szCs w:val="18"/>
          <w:lang w:eastAsia="en-US"/>
        </w:rPr>
        <w:t>/0</w:t>
      </w:r>
      <w:r w:rsidR="000B09A5">
        <w:rPr>
          <w:b/>
          <w:color w:val="FF0000"/>
          <w:sz w:val="18"/>
          <w:szCs w:val="18"/>
          <w:lang w:eastAsia="en-US"/>
        </w:rPr>
        <w:t>9</w:t>
      </w:r>
      <w:r w:rsidR="000B09A5" w:rsidRPr="00BD6772">
        <w:rPr>
          <w:b/>
          <w:color w:val="FF0000"/>
          <w:sz w:val="18"/>
          <w:szCs w:val="18"/>
          <w:lang w:eastAsia="en-US"/>
        </w:rPr>
        <w:t>/201</w:t>
      </w:r>
      <w:r w:rsidR="000B09A5">
        <w:rPr>
          <w:b/>
          <w:color w:val="FF0000"/>
          <w:sz w:val="18"/>
          <w:szCs w:val="18"/>
          <w:lang w:eastAsia="en-US"/>
        </w:rPr>
        <w:t>9</w:t>
      </w:r>
      <w:r w:rsidR="000B09A5" w:rsidRPr="00BD6772">
        <w:rPr>
          <w:b/>
          <w:color w:val="FF0000"/>
          <w:sz w:val="18"/>
          <w:szCs w:val="18"/>
          <w:lang w:eastAsia="en-US"/>
        </w:rPr>
        <w:t>)</w:t>
      </w:r>
      <w:r w:rsidR="000B09A5">
        <w:rPr>
          <w:b/>
          <w:color w:val="FF0000"/>
          <w:sz w:val="18"/>
          <w:szCs w:val="18"/>
          <w:lang w:eastAsia="en-US"/>
        </w:rPr>
        <w:t xml:space="preserve"> </w:t>
      </w:r>
      <w:r w:rsidRPr="000B09A5">
        <w:rPr>
          <w:rFonts w:eastAsia="Calibri"/>
          <w:strike/>
          <w:color w:val="FF0000"/>
          <w:sz w:val="18"/>
          <w:szCs w:val="18"/>
        </w:rPr>
        <w:t>veya antimikrobiyal örtü</w:t>
      </w:r>
      <w:r w:rsidRPr="009F3C02">
        <w:rPr>
          <w:rFonts w:eastAsia="Calibri"/>
          <w:color w:val="FF0000"/>
          <w:sz w:val="18"/>
          <w:szCs w:val="18"/>
        </w:rPr>
        <w:t xml:space="preserve">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AD164F" w:rsidRDefault="00FF2B2E" w:rsidP="00AD164F">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AD164F">
      <w:pPr>
        <w:jc w:val="both"/>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lastRenderedPageBreak/>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Pr>
          <w:color w:val="FF0000"/>
          <w:sz w:val="18"/>
          <w:szCs w:val="18"/>
        </w:rPr>
        <w:t xml:space="preserve"> </w:t>
      </w:r>
      <w:r w:rsidR="003D065F" w:rsidRPr="003D065F">
        <w:rPr>
          <w:b/>
          <w:sz w:val="18"/>
          <w:szCs w:val="18"/>
        </w:rPr>
        <w:t>(Ek: RG-28/04/2021- 31468/4 md. Yürürlük: 28/04/2021)</w:t>
      </w:r>
      <w:r w:rsidR="00804B63" w:rsidRPr="003D065F">
        <w:rPr>
          <w:sz w:val="18"/>
          <w:szCs w:val="18"/>
        </w:rPr>
        <w:t xml:space="preserve"> </w:t>
      </w:r>
      <w:r w:rsidR="003D065F" w:rsidRPr="003D065F">
        <w:rPr>
          <w:rFonts w:eastAsia="Calibri"/>
          <w:sz w:val="18"/>
          <w:szCs w:val="18"/>
          <w:lang w:eastAsia="en-US"/>
        </w:rPr>
        <w:t>yanık merkezi ve/veya</w:t>
      </w:r>
      <w:r w:rsidR="003D065F">
        <w:rPr>
          <w:color w:val="FF0000"/>
          <w:sz w:val="18"/>
          <w:szCs w:val="18"/>
        </w:rPr>
        <w:t xml:space="preserve"> </w:t>
      </w:r>
      <w:r w:rsidR="00804B63" w:rsidRPr="00BA4283">
        <w:rPr>
          <w:color w:val="FF0000"/>
          <w:sz w:val="18"/>
          <w:szCs w:val="18"/>
        </w:rPr>
        <w:t>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270D1" w:rsidRDefault="009270D1" w:rsidP="009270D1">
      <w:pPr>
        <w:jc w:val="both"/>
        <w:rPr>
          <w:rFonts w:eastAsia="Calibri"/>
          <w:color w:val="FF0000"/>
          <w:sz w:val="18"/>
          <w:szCs w:val="18"/>
        </w:rPr>
      </w:pPr>
      <w:r>
        <w:rPr>
          <w:b/>
          <w:bCs/>
          <w:color w:val="FF0000"/>
          <w:sz w:val="18"/>
          <w:szCs w:val="18"/>
        </w:rPr>
        <w:t xml:space="preserve">                (</w:t>
      </w:r>
      <w:r w:rsidRPr="005E05C8">
        <w:rPr>
          <w:b/>
          <w:bCs/>
          <w:color w:val="FF0000"/>
          <w:sz w:val="18"/>
          <w:szCs w:val="18"/>
        </w:rPr>
        <w:t>Mülga:</w:t>
      </w:r>
      <w:r>
        <w:rPr>
          <w:b/>
          <w:bCs/>
          <w:color w:val="FF0000"/>
          <w:sz w:val="18"/>
          <w:szCs w:val="18"/>
        </w:rPr>
        <w:t xml:space="preserve"> </w:t>
      </w:r>
      <w:r w:rsidRPr="005E05C8">
        <w:rPr>
          <w:b/>
          <w:bCs/>
          <w:color w:val="FF0000"/>
          <w:sz w:val="18"/>
          <w:szCs w:val="18"/>
        </w:rPr>
        <w:t>RG-</w:t>
      </w:r>
      <w:r>
        <w:rPr>
          <w:b/>
          <w:bCs/>
          <w:color w:val="FF0000"/>
          <w:sz w:val="18"/>
          <w:szCs w:val="18"/>
        </w:rPr>
        <w:t xml:space="preserve"> 04/09/2019- 30878</w:t>
      </w:r>
      <w:r w:rsidRPr="005E05C8">
        <w:rPr>
          <w:b/>
          <w:bCs/>
          <w:color w:val="FF0000"/>
          <w:sz w:val="18"/>
          <w:szCs w:val="18"/>
        </w:rPr>
        <w:t>/</w:t>
      </w:r>
      <w:r>
        <w:rPr>
          <w:b/>
          <w:bCs/>
          <w:color w:val="FF0000"/>
          <w:sz w:val="18"/>
          <w:szCs w:val="18"/>
        </w:rPr>
        <w:t xml:space="preserve"> 8-e</w:t>
      </w:r>
      <w:r w:rsidRPr="005E05C8">
        <w:rPr>
          <w:b/>
          <w:bCs/>
          <w:color w:val="FF0000"/>
          <w:sz w:val="18"/>
          <w:szCs w:val="18"/>
        </w:rPr>
        <w:t xml:space="preserve"> md. Yürürlük:</w:t>
      </w:r>
      <w:r>
        <w:rPr>
          <w:b/>
          <w:bCs/>
          <w:color w:val="FF0000"/>
          <w:sz w:val="18"/>
          <w:szCs w:val="18"/>
        </w:rPr>
        <w:t xml:space="preserve"> 04/09/2019</w:t>
      </w:r>
      <w:r w:rsidRPr="005E05C8">
        <w:rPr>
          <w:b/>
          <w:bCs/>
          <w:color w:val="FF0000"/>
          <w:sz w:val="18"/>
          <w:szCs w:val="18"/>
        </w:rPr>
        <w:t>)</w:t>
      </w:r>
    </w:p>
    <w:p w:rsidR="009F3C02" w:rsidRPr="009270D1" w:rsidRDefault="009F3C02" w:rsidP="009F3C02">
      <w:pPr>
        <w:spacing w:line="240" w:lineRule="exact"/>
        <w:ind w:firstLine="709"/>
        <w:jc w:val="both"/>
        <w:rPr>
          <w:rFonts w:eastAsia="Calibri"/>
          <w:strike/>
          <w:color w:val="FF0000"/>
          <w:sz w:val="18"/>
          <w:szCs w:val="18"/>
        </w:rPr>
      </w:pPr>
      <w:r w:rsidRPr="009270D1">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862506">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862506">
        <w:rPr>
          <w:bCs/>
          <w:color w:val="FF0000"/>
          <w:sz w:val="18"/>
          <w:szCs w:val="18"/>
        </w:rPr>
        <w:t xml:space="preserve">    </w:t>
      </w:r>
      <w:r w:rsidR="00924565" w:rsidRPr="00924565">
        <w:rPr>
          <w:bCs/>
          <w:color w:val="FF0000"/>
          <w:sz w:val="18"/>
          <w:szCs w:val="18"/>
        </w:rPr>
        <w:t xml:space="preserve"> </w:t>
      </w:r>
      <w:r w:rsidR="00924565" w:rsidRPr="00862506">
        <w:rPr>
          <w:bCs/>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0" w:name="_Toc350182972"/>
      <w:bookmarkStart w:id="541" w:name="_Toc351975219"/>
      <w:r w:rsidRPr="00D575D2">
        <w:rPr>
          <w:rFonts w:ascii="Times New Roman" w:hAnsi="Times New Roman" w:cs="Times New Roman"/>
          <w:color w:val="auto"/>
          <w:sz w:val="18"/>
          <w:szCs w:val="18"/>
        </w:rPr>
        <w:lastRenderedPageBreak/>
        <w:t>3.3.2 - Şeker ölçüm çubukları</w:t>
      </w:r>
      <w:bookmarkEnd w:id="540"/>
      <w:bookmarkEnd w:id="541"/>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42" w:name="_Toc350182973"/>
      <w:bookmarkStart w:id="543" w:name="_Toc351975220"/>
      <w:r w:rsidRPr="00974DD1">
        <w:rPr>
          <w:rFonts w:ascii="Times New Roman" w:hAnsi="Times New Roman" w:cs="Times New Roman"/>
          <w:strike/>
          <w:color w:val="auto"/>
          <w:sz w:val="18"/>
          <w:szCs w:val="18"/>
        </w:rPr>
        <w:t>3.3.3 - Görmeye yardımcı tıbbi malzemeler</w:t>
      </w:r>
      <w:bookmarkEnd w:id="542"/>
      <w:bookmarkEnd w:id="543"/>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ve bu durumlarının üçüncü basamak sağlık hizmeti sunucularınca düzenlenen en az bir göz sağlığı ve hastalıkları uzman hekiminin yer aldığı sağlık kurulu raporunda, teşhis, hastaya uygun görülen lensin çapı (BC), derinliği (DİA), diyoptri </w:t>
      </w:r>
      <w:r w:rsidRPr="00974DD1">
        <w:rPr>
          <w:strike/>
          <w:sz w:val="18"/>
          <w:szCs w:val="18"/>
        </w:rPr>
        <w:lastRenderedPageBreak/>
        <w:t>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D575D2">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4" w:name="_Toc350182974"/>
      <w:bookmarkStart w:id="545" w:name="_Toc351975221"/>
      <w:r w:rsidRPr="00D575D2">
        <w:rPr>
          <w:rFonts w:ascii="Times New Roman" w:hAnsi="Times New Roman" w:cs="Times New Roman"/>
          <w:color w:val="auto"/>
          <w:sz w:val="18"/>
          <w:szCs w:val="18"/>
        </w:rPr>
        <w:t xml:space="preserve">3.3.4 </w:t>
      </w:r>
      <w:r w:rsidR="00210371" w:rsidRPr="00D575D2">
        <w:rPr>
          <w:rFonts w:ascii="Times New Roman" w:hAnsi="Times New Roman" w:cs="Times New Roman"/>
          <w:color w:val="auto"/>
          <w:sz w:val="18"/>
          <w:szCs w:val="18"/>
        </w:rPr>
        <w:t>–</w:t>
      </w:r>
      <w:r w:rsidRPr="00D575D2">
        <w:rPr>
          <w:rFonts w:ascii="Times New Roman" w:hAnsi="Times New Roman" w:cs="Times New Roman"/>
          <w:color w:val="auto"/>
          <w:sz w:val="18"/>
          <w:szCs w:val="18"/>
        </w:rPr>
        <w:t xml:space="preserve"> Greftler</w:t>
      </w:r>
      <w:bookmarkEnd w:id="544"/>
      <w:bookmarkEnd w:id="545"/>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lastRenderedPageBreak/>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 xml:space="preserve">aynı tarihte yürürlüğe giren “İnsan </w:t>
      </w:r>
      <w:r w:rsidR="00F458FD" w:rsidRPr="001B52C3">
        <w:rPr>
          <w:strike/>
          <w:sz w:val="18"/>
          <w:szCs w:val="18"/>
        </w:rPr>
        <w:lastRenderedPageBreak/>
        <w:t>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w:t>
      </w:r>
      <w:r w:rsidR="0020127B">
        <w:rPr>
          <w:rFonts w:eastAsia="Calibri"/>
          <w:color w:val="FF0000"/>
          <w:sz w:val="18"/>
          <w:szCs w:val="18"/>
          <w:lang w:eastAsia="en-US"/>
        </w:rPr>
        <w:t xml:space="preserve"> </w:t>
      </w:r>
      <w:r w:rsidR="0020127B" w:rsidRPr="00F139F6">
        <w:rPr>
          <w:rFonts w:eastAsia="Calibri"/>
          <w:b/>
          <w:sz w:val="18"/>
          <w:szCs w:val="18"/>
          <w:lang w:eastAsia="en-US"/>
        </w:rPr>
        <w:t>(Ek:RG-</w:t>
      </w:r>
      <w:r w:rsidR="0020127B">
        <w:rPr>
          <w:rFonts w:eastAsia="Calibri"/>
          <w:b/>
          <w:sz w:val="18"/>
          <w:szCs w:val="18"/>
          <w:lang w:eastAsia="en-US"/>
        </w:rPr>
        <w:t xml:space="preserve"> </w:t>
      </w:r>
      <w:r w:rsidR="0020127B" w:rsidRPr="00F139F6">
        <w:rPr>
          <w:rFonts w:eastAsia="Calibri"/>
          <w:b/>
          <w:sz w:val="18"/>
          <w:szCs w:val="18"/>
          <w:lang w:eastAsia="en-US"/>
        </w:rPr>
        <w:t>01/02/2019-30673/5</w:t>
      </w:r>
      <w:r w:rsidR="0020127B">
        <w:rPr>
          <w:rFonts w:eastAsia="Calibri"/>
          <w:b/>
          <w:sz w:val="18"/>
          <w:szCs w:val="18"/>
          <w:lang w:eastAsia="en-US"/>
        </w:rPr>
        <w:t xml:space="preserve"> </w:t>
      </w:r>
      <w:r w:rsidR="0020127B" w:rsidRPr="00F139F6">
        <w:rPr>
          <w:rFonts w:eastAsia="Calibri"/>
          <w:b/>
          <w:sz w:val="18"/>
          <w:szCs w:val="18"/>
          <w:lang w:eastAsia="en-US"/>
        </w:rPr>
        <w:t>md.</w:t>
      </w:r>
      <w:r w:rsidR="0020127B">
        <w:rPr>
          <w:rFonts w:eastAsia="Calibri"/>
          <w:b/>
          <w:sz w:val="18"/>
          <w:szCs w:val="18"/>
          <w:lang w:eastAsia="en-US"/>
        </w:rPr>
        <w:t xml:space="preserve"> </w:t>
      </w:r>
      <w:r w:rsidR="0020127B" w:rsidRPr="00F139F6">
        <w:rPr>
          <w:rFonts w:eastAsia="Calibri"/>
          <w:b/>
          <w:sz w:val="18"/>
          <w:szCs w:val="18"/>
          <w:lang w:eastAsia="en-US"/>
        </w:rPr>
        <w:t>Yürürlük:12/02/2019)</w:t>
      </w:r>
      <w:r w:rsidRPr="001B52C3">
        <w:rPr>
          <w:rFonts w:eastAsia="Calibri"/>
          <w:color w:val="FF0000"/>
          <w:sz w:val="18"/>
          <w:szCs w:val="18"/>
          <w:lang w:eastAsia="en-US"/>
        </w:rPr>
        <w:t>TİTUBB</w:t>
      </w:r>
      <w:r w:rsidR="00F139F6" w:rsidRPr="00F139F6">
        <w:rPr>
          <w:bCs/>
          <w:sz w:val="18"/>
        </w:rPr>
        <w:t>/ÜTS</w:t>
      </w:r>
      <w:r w:rsidRPr="001B52C3">
        <w:rPr>
          <w:rFonts w:eastAsia="Calibri"/>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Sentetik greftler ve xenogreftler; Sağlık Bakanlığı “Tıbbi Cihaz Yönetmeliği” kapsamında olduğundan </w:t>
      </w:r>
      <w:r w:rsidR="008A7A3E" w:rsidRPr="00F139F6">
        <w:rPr>
          <w:rFonts w:eastAsia="Calibri"/>
          <w:b/>
          <w:sz w:val="18"/>
          <w:szCs w:val="18"/>
          <w:lang w:eastAsia="en-US"/>
        </w:rPr>
        <w:t>(Ek: RG- 01/02/2019- 30673/</w:t>
      </w:r>
      <w:r w:rsidR="008A7A3E">
        <w:rPr>
          <w:rFonts w:eastAsia="Calibri"/>
          <w:b/>
          <w:sz w:val="18"/>
          <w:szCs w:val="18"/>
          <w:lang w:eastAsia="en-US"/>
        </w:rPr>
        <w:t>5</w:t>
      </w:r>
      <w:r w:rsidR="008A7A3E" w:rsidRPr="00F139F6">
        <w:rPr>
          <w:rFonts w:eastAsia="Calibri"/>
          <w:b/>
          <w:sz w:val="18"/>
          <w:szCs w:val="18"/>
          <w:lang w:eastAsia="en-US"/>
        </w:rPr>
        <w:t xml:space="preserve"> md. Yürürlük:12/02/2019)</w:t>
      </w:r>
      <w:r w:rsidRPr="00F458FD">
        <w:rPr>
          <w:color w:val="FF0000"/>
          <w:sz w:val="18"/>
          <w:szCs w:val="18"/>
        </w:rPr>
        <w:t>TİTUBB</w:t>
      </w:r>
      <w:r w:rsidR="00F139F6" w:rsidRPr="00F139F6">
        <w:rPr>
          <w:bCs/>
          <w:sz w:val="18"/>
        </w:rPr>
        <w:t>/ÜTS</w:t>
      </w:r>
      <w:r w:rsidRPr="00F139F6">
        <w:rPr>
          <w:sz w:val="18"/>
          <w:szCs w:val="18"/>
        </w:rPr>
        <w:t xml:space="preserve"> </w:t>
      </w:r>
      <w:r w:rsidRPr="00F458FD">
        <w:rPr>
          <w:color w:val="FF0000"/>
          <w:sz w:val="18"/>
          <w:szCs w:val="18"/>
        </w:rPr>
        <w:t>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46" w:name="_Toc350182975"/>
      <w:bookmarkStart w:id="547" w:name="_Toc351975222"/>
      <w:r w:rsidRPr="00D575D2">
        <w:rPr>
          <w:rFonts w:ascii="Times New Roman" w:hAnsi="Times New Roman" w:cs="Times New Roman"/>
          <w:color w:val="auto"/>
          <w:sz w:val="18"/>
          <w:szCs w:val="18"/>
        </w:rPr>
        <w:t>3.3.5 - Enjektör bedelleri</w:t>
      </w:r>
      <w:bookmarkEnd w:id="546"/>
      <w:bookmarkEnd w:id="547"/>
    </w:p>
    <w:p w:rsidR="00521356" w:rsidRPr="00D575D2" w:rsidRDefault="00521356" w:rsidP="00521356">
      <w:pPr>
        <w:ind w:firstLine="709"/>
        <w:jc w:val="both"/>
        <w:rPr>
          <w:sz w:val="18"/>
          <w:szCs w:val="18"/>
        </w:rPr>
      </w:pPr>
      <w:r w:rsidRPr="00D575D2">
        <w:rPr>
          <w:sz w:val="18"/>
          <w:szCs w:val="18"/>
        </w:rPr>
        <w:t xml:space="preserve">(1) Ayaktan tedavide reçeteye yazılan enjektabl ilaç adedine ve ml’sine uygun enjektör bedeli Kurumca belirlenen bedel üzerinden ödenir. </w:t>
      </w:r>
    </w:p>
    <w:p w:rsidR="00521356" w:rsidRPr="00D575D2" w:rsidRDefault="00521356" w:rsidP="00521356">
      <w:pPr>
        <w:tabs>
          <w:tab w:val="left" w:pos="0"/>
          <w:tab w:val="left" w:pos="567"/>
        </w:tabs>
        <w:ind w:firstLine="709"/>
        <w:jc w:val="both"/>
        <w:outlineLvl w:val="4"/>
        <w:rPr>
          <w:sz w:val="18"/>
          <w:szCs w:val="18"/>
        </w:rPr>
      </w:pPr>
      <w:r w:rsidRPr="00D575D2">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8" w:name="_Toc350182976"/>
      <w:bookmarkStart w:id="549" w:name="_Toc351975223"/>
      <w:r w:rsidRPr="00D575D2">
        <w:rPr>
          <w:rFonts w:ascii="Times New Roman" w:hAnsi="Times New Roman" w:cs="Times New Roman"/>
          <w:color w:val="auto"/>
          <w:sz w:val="18"/>
          <w:szCs w:val="18"/>
        </w:rPr>
        <w:t>3.3.6 - Kurumca iade alınan tıbbi malzemeler</w:t>
      </w:r>
      <w:bookmarkEnd w:id="548"/>
      <w:bookmarkEnd w:id="549"/>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005301">
        <w:rPr>
          <w:b/>
          <w:color w:val="FF0000"/>
          <w:sz w:val="18"/>
          <w:szCs w:val="18"/>
        </w:rPr>
        <w:t>(Ek:RG-28/04/2021-31468/</w:t>
      </w:r>
      <w:r w:rsidR="00005301">
        <w:rPr>
          <w:b/>
          <w:color w:val="FF0000"/>
          <w:sz w:val="18"/>
          <w:szCs w:val="18"/>
        </w:rPr>
        <w:t>5</w:t>
      </w:r>
      <w:r w:rsidR="00005301" w:rsidRPr="00005301">
        <w:rPr>
          <w:b/>
          <w:color w:val="FF0000"/>
          <w:sz w:val="18"/>
          <w:szCs w:val="18"/>
        </w:rPr>
        <w:t xml:space="preserve"> md. Yürürlük: 28/04/2021)</w:t>
      </w:r>
      <w:r w:rsidR="00005301" w:rsidRPr="00005301">
        <w:rPr>
          <w:color w:val="FF0000"/>
          <w:sz w:val="18"/>
          <w:szCs w:val="18"/>
        </w:rPr>
        <w:t xml:space="preserve"> (maske, filtre, hasta devresi, su kabı, chamber (su haznesi), nazal kanül, başlık, nemlendirici, ısıtıcılı nemlendirici vb. aksesuarlar dahil)</w:t>
      </w:r>
      <w:r w:rsidR="00005301">
        <w:rPr>
          <w:sz w:val="18"/>
          <w:szCs w:val="18"/>
        </w:rPr>
        <w:t xml:space="preserve"> </w:t>
      </w:r>
      <w:r w:rsidRPr="00B10CE5">
        <w:rPr>
          <w:sz w:val="18"/>
          <w:szCs w:val="18"/>
        </w:rPr>
        <w:t>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646DF6" w:rsidRDefault="00646DF6" w:rsidP="00521356">
      <w:pPr>
        <w:tabs>
          <w:tab w:val="left" w:pos="0"/>
          <w:tab w:val="left" w:pos="567"/>
        </w:tabs>
        <w:ind w:firstLine="709"/>
        <w:jc w:val="both"/>
        <w:outlineLvl w:val="4"/>
        <w:rPr>
          <w:b/>
          <w:color w:val="FF0000"/>
          <w:sz w:val="18"/>
          <w:szCs w:val="18"/>
        </w:rPr>
      </w:pPr>
      <w:r w:rsidRPr="00646DF6">
        <w:rPr>
          <w:b/>
          <w:color w:val="FF0000"/>
          <w:sz w:val="18"/>
          <w:szCs w:val="18"/>
        </w:rPr>
        <w:lastRenderedPageBreak/>
        <w:t>(Ek: RG-28/04/2021-31468/</w:t>
      </w:r>
      <w:r>
        <w:rPr>
          <w:b/>
          <w:color w:val="FF0000"/>
          <w:sz w:val="18"/>
          <w:szCs w:val="18"/>
        </w:rPr>
        <w:t>6-a</w:t>
      </w:r>
      <w:r w:rsidRPr="00646DF6">
        <w:rPr>
          <w:b/>
          <w:color w:val="FF0000"/>
          <w:sz w:val="18"/>
          <w:szCs w:val="18"/>
        </w:rPr>
        <w:t xml:space="preserve"> md. Yürürlük: 28/04/2021)</w:t>
      </w:r>
    </w:p>
    <w:p w:rsidR="00447A27" w:rsidRPr="00646DF6" w:rsidRDefault="00646DF6" w:rsidP="00521356">
      <w:pPr>
        <w:tabs>
          <w:tab w:val="left" w:pos="0"/>
          <w:tab w:val="left" w:pos="567"/>
        </w:tabs>
        <w:ind w:firstLine="709"/>
        <w:jc w:val="both"/>
        <w:outlineLvl w:val="4"/>
        <w:rPr>
          <w:color w:val="FF0000"/>
          <w:sz w:val="18"/>
          <w:szCs w:val="18"/>
        </w:rPr>
      </w:pPr>
      <w:r w:rsidRPr="00646DF6">
        <w:rPr>
          <w:color w:val="FF0000"/>
          <w:sz w:val="18"/>
          <w:szCs w:val="18"/>
        </w:rPr>
        <w:t>d) Kompleks uyku apnesi.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w:t>
      </w:r>
      <w:r w:rsidR="0012321B">
        <w:rPr>
          <w:sz w:val="18"/>
          <w:szCs w:val="18"/>
        </w:rPr>
        <w:t xml:space="preserve"> </w:t>
      </w:r>
      <w:r w:rsidR="0012321B" w:rsidRPr="0012321B">
        <w:rPr>
          <w:b/>
          <w:color w:val="FF0000"/>
          <w:sz w:val="18"/>
          <w:szCs w:val="18"/>
        </w:rPr>
        <w:t>(Değişik: RG-28/04/2021-31468/</w:t>
      </w:r>
      <w:r w:rsidR="0012321B">
        <w:rPr>
          <w:b/>
          <w:color w:val="FF0000"/>
          <w:sz w:val="18"/>
          <w:szCs w:val="18"/>
        </w:rPr>
        <w:t>6-b</w:t>
      </w:r>
      <w:r w:rsidR="0012321B" w:rsidRPr="0012321B">
        <w:rPr>
          <w:b/>
          <w:color w:val="FF0000"/>
          <w:sz w:val="18"/>
          <w:szCs w:val="18"/>
        </w:rPr>
        <w:t xml:space="preserve"> md. Yürürlük: 28/04/2021)</w:t>
      </w:r>
      <w:r w:rsidR="0012321B" w:rsidRPr="0012321B">
        <w:rPr>
          <w:color w:val="FF0000"/>
          <w:sz w:val="18"/>
          <w:szCs w:val="18"/>
        </w:rPr>
        <w:t xml:space="preserve"> </w:t>
      </w:r>
      <w:r w:rsidRPr="0012321B">
        <w:rPr>
          <w:strike/>
          <w:sz w:val="18"/>
          <w:szCs w:val="18"/>
        </w:rPr>
        <w:t>kurulunda</w:t>
      </w:r>
      <w:r w:rsidR="0012321B">
        <w:rPr>
          <w:sz w:val="18"/>
          <w:szCs w:val="18"/>
        </w:rPr>
        <w:t xml:space="preserve"> </w:t>
      </w:r>
      <w:r w:rsidR="0012321B" w:rsidRPr="0012321B">
        <w:rPr>
          <w:color w:val="FF0000"/>
          <w:sz w:val="18"/>
          <w:szCs w:val="18"/>
        </w:rPr>
        <w:t>kurulu raporunda</w:t>
      </w:r>
      <w:r w:rsidRPr="00B10CE5">
        <w:rPr>
          <w:sz w:val="18"/>
          <w:szCs w:val="18"/>
        </w:rPr>
        <w:t>; göğüs hastalıkları, psikiyatri veya nöroloji uzmanı; hastanın çocuk olması halinde ise çocuk göğüs hastalıkları veya çocuk nöroloji uzmanlarından en az birinin yer alması</w:t>
      </w:r>
      <w:r w:rsidR="0012321B">
        <w:rPr>
          <w:sz w:val="18"/>
          <w:szCs w:val="18"/>
        </w:rPr>
        <w:t xml:space="preserve"> </w:t>
      </w:r>
      <w:r w:rsidR="0012321B" w:rsidRPr="00646DF6">
        <w:rPr>
          <w:b/>
          <w:color w:val="FF0000"/>
          <w:sz w:val="18"/>
          <w:szCs w:val="18"/>
        </w:rPr>
        <w:t>(Ek: RG-28/04/2021-31468/</w:t>
      </w:r>
      <w:r w:rsidR="0012321B">
        <w:rPr>
          <w:b/>
          <w:color w:val="FF0000"/>
          <w:sz w:val="18"/>
          <w:szCs w:val="18"/>
        </w:rPr>
        <w:t>6-b</w:t>
      </w:r>
      <w:r w:rsidR="0012321B" w:rsidRPr="00646DF6">
        <w:rPr>
          <w:b/>
          <w:color w:val="FF0000"/>
          <w:sz w:val="18"/>
          <w:szCs w:val="18"/>
        </w:rPr>
        <w:t xml:space="preserve"> md. Yürürlük: 28/04/2021)</w:t>
      </w:r>
      <w:r w:rsidR="0012321B">
        <w:rPr>
          <w:sz w:val="18"/>
          <w:szCs w:val="18"/>
        </w:rPr>
        <w:t xml:space="preserve"> </w:t>
      </w:r>
      <w:r w:rsidR="0012321B" w:rsidRPr="0012321B">
        <w:rPr>
          <w:bCs/>
          <w:color w:val="FF0000"/>
          <w:sz w:val="18"/>
        </w:rPr>
        <w:t>ve bu hekimler tarafından reçete edilmesi</w:t>
      </w:r>
      <w:r w:rsidRPr="0012321B">
        <w:rPr>
          <w:color w:val="FF0000"/>
          <w:sz w:val="18"/>
          <w:szCs w:val="18"/>
        </w:rPr>
        <w:t xml:space="preserve"> </w:t>
      </w:r>
      <w:r w:rsidRPr="00B10CE5">
        <w:rPr>
          <w:sz w:val="18"/>
          <w:szCs w:val="18"/>
        </w:rPr>
        <w:t>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NİMV cihazlarının </w:t>
      </w:r>
      <w:r w:rsidR="0012321B" w:rsidRPr="00470C8E">
        <w:rPr>
          <w:b/>
          <w:sz w:val="18"/>
          <w:szCs w:val="18"/>
        </w:rPr>
        <w:t xml:space="preserve">(Mülga:RG-28/04/2021-31468/6-c md. Yürürlük:28/04/2021) </w:t>
      </w:r>
      <w:r w:rsidRPr="0012321B">
        <w:rPr>
          <w:strike/>
          <w:sz w:val="18"/>
          <w:szCs w:val="18"/>
        </w:rPr>
        <w:t>etkin kullanılıp kullanılmadığına yönelik yıllık olarak Kurumca yaptırılacak kontrollerde, cihazın</w:t>
      </w:r>
      <w:r w:rsidRPr="00B10CE5">
        <w:rPr>
          <w:sz w:val="18"/>
          <w:szCs w:val="18"/>
        </w:rPr>
        <w:t xml:space="preserve">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0C13AE"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3.3.6.A-2 - Kronik solunum yetmezliğinde NİMV cihazları verilme ilkeleri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 </w:t>
      </w:r>
      <w:r w:rsidR="000C13AE" w:rsidRPr="000C13AE">
        <w:rPr>
          <w:rFonts w:ascii="Times New Roman" w:hAnsi="Times New Roman" w:cs="Times New Roman"/>
          <w:b/>
          <w:color w:val="FF0000"/>
          <w:sz w:val="18"/>
          <w:szCs w:val="18"/>
        </w:rPr>
        <w:t>(Değişik: RG-28/04/2021-31468/</w:t>
      </w:r>
      <w:r w:rsidR="000C13AE">
        <w:rPr>
          <w:rFonts w:ascii="Times New Roman" w:hAnsi="Times New Roman" w:cs="Times New Roman"/>
          <w:b/>
          <w:color w:val="FF0000"/>
          <w:sz w:val="18"/>
          <w:szCs w:val="18"/>
        </w:rPr>
        <w:t>7</w:t>
      </w:r>
      <w:r w:rsidR="000C13AE" w:rsidRPr="000C13AE">
        <w:rPr>
          <w:rFonts w:ascii="Times New Roman" w:hAnsi="Times New Roman" w:cs="Times New Roman"/>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0C13AE" w:rsidRDefault="000C13AE" w:rsidP="00521356">
      <w:pPr>
        <w:tabs>
          <w:tab w:val="left" w:pos="0"/>
          <w:tab w:val="left" w:pos="567"/>
        </w:tabs>
        <w:ind w:firstLine="709"/>
        <w:jc w:val="both"/>
        <w:outlineLvl w:val="4"/>
        <w:rPr>
          <w:color w:val="FF0000"/>
          <w:sz w:val="18"/>
          <w:szCs w:val="18"/>
        </w:rPr>
      </w:pPr>
      <w:r w:rsidRPr="000C13AE">
        <w:rPr>
          <w:color w:val="FF0000"/>
          <w:sz w:val="18"/>
          <w:szCs w:val="18"/>
        </w:rPr>
        <w:t xml:space="preserve">(1) </w:t>
      </w:r>
      <w:r w:rsidRPr="000C13AE">
        <w:rPr>
          <w:rFonts w:eastAsia="Calibri"/>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0C13AE" w:rsidRPr="000C13AE" w:rsidRDefault="000C13AE" w:rsidP="00521356">
      <w:pPr>
        <w:tabs>
          <w:tab w:val="left" w:pos="0"/>
          <w:tab w:val="left" w:pos="567"/>
        </w:tabs>
        <w:ind w:firstLine="709"/>
        <w:jc w:val="both"/>
        <w:outlineLvl w:val="4"/>
        <w:rPr>
          <w:b/>
          <w:color w:val="FF0000"/>
          <w:sz w:val="18"/>
          <w:szCs w:val="18"/>
        </w:rPr>
      </w:pPr>
      <w:r w:rsidRPr="000C13AE">
        <w:rPr>
          <w:b/>
          <w:color w:val="FF0000"/>
          <w:sz w:val="18"/>
          <w:szCs w:val="18"/>
        </w:rPr>
        <w:t>(Mülga: RG-28/04/2021-31468/</w:t>
      </w:r>
      <w:r>
        <w:rPr>
          <w:b/>
          <w:color w:val="FF0000"/>
          <w:sz w:val="18"/>
          <w:szCs w:val="18"/>
        </w:rPr>
        <w:t>8</w:t>
      </w:r>
      <w:r w:rsidRPr="000C13AE">
        <w:rPr>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50" w:name="_Toc350182977"/>
      <w:bookmarkStart w:id="551"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50"/>
      <w:bookmarkEnd w:id="551"/>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52" w:name="_Toc350182978"/>
      <w:bookmarkStart w:id="553" w:name="_Toc351975225"/>
      <w:r w:rsidRPr="003A617A">
        <w:rPr>
          <w:rFonts w:ascii="Times New Roman" w:hAnsi="Times New Roman" w:cs="Times New Roman"/>
          <w:strike/>
          <w:color w:val="auto"/>
          <w:sz w:val="18"/>
          <w:szCs w:val="18"/>
        </w:rPr>
        <w:t>3.3.8 - Ayakta dik pozisyonlama ve yürütme cihazları</w:t>
      </w:r>
      <w:bookmarkEnd w:id="552"/>
      <w:bookmarkEnd w:id="553"/>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lastRenderedPageBreak/>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D575D2">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4" w:name="_Toc350182979"/>
      <w:bookmarkStart w:id="555" w:name="_Toc351975226"/>
      <w:r w:rsidRPr="00751BF2">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4"/>
      <w:bookmarkEnd w:id="555"/>
    </w:p>
    <w:p w:rsidR="0006268C" w:rsidRPr="00F13A49" w:rsidRDefault="0006268C" w:rsidP="0006268C">
      <w:pPr>
        <w:ind w:firstLine="709"/>
        <w:rPr>
          <w:b/>
          <w:bCs/>
          <w:color w:val="FF0000"/>
          <w:sz w:val="18"/>
          <w:szCs w:val="18"/>
        </w:rPr>
      </w:pPr>
      <w:bookmarkStart w:id="556"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lastRenderedPageBreak/>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57" w:name="_Toc351975227"/>
      <w:r w:rsidRPr="00751BF2">
        <w:rPr>
          <w:rFonts w:ascii="Times New Roman" w:hAnsi="Times New Roman" w:cs="Times New Roman"/>
          <w:color w:val="auto"/>
          <w:sz w:val="18"/>
          <w:szCs w:val="18"/>
        </w:rPr>
        <w:t>3.3.10 - Kronik venöz hastalıklar için bası giysileri</w:t>
      </w:r>
      <w:bookmarkEnd w:id="556"/>
      <w:bookmarkEnd w:id="557"/>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(2) Sağlık kurulu raporu ekinde; venöz sistem doppler ultrasonografi raporu ekte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(3) Standart bedenler üzerinden bedeli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lastRenderedPageBreak/>
        <w:t>(4) Rapor geçerlilik süresi 2 yıldır.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(5) İlgili hekimce uygun görülmesi halinde 6 ay arayla olmak şartıyla yılda en fazla 2 kez reçete edilebilir.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(6) Hastaya alerjik veya toksik etki göstermemelidir.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(7) Hastalığın evresine göre ortalama 15 mmHg ve üzeri basınç uygulamalı, kullanım süresinin sonuna kadar bu basıncı en az yarısını sağlayabilmelidir.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(8) İç yüzeyi hastada bası yaralarına yol açmayacak tarzda dikişsiz, pürüzsüz olmalıdır. Hava geçirgen özelliği olan kumaştan imal edilmelidir.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(9) Alt ekstremite bası giysilerinde üst kısmının iç yüzeyinde kaymayı önleyecek silikon bant vb.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(10) Fermuar vb. aksesuarlar kullanılacaksa, hastaya zarar vermeyecek şekilde yerleştirilmeli ve kullanım süresi boyunca bozulmayacak yapıda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(11) Sık yıkanabilir kumaştan imal edilmelidir. Giysi yıkanma ile deforme olmamalı, boyutları değişmemeli ve yıkama talimatı hastaya verilmelidir.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8" w:name="_Toc350182981"/>
      <w:bookmarkStart w:id="559" w:name="_Toc351975228"/>
      <w:r w:rsidRPr="00751BF2">
        <w:rPr>
          <w:rFonts w:ascii="Times New Roman" w:hAnsi="Times New Roman" w:cs="Times New Roman"/>
          <w:color w:val="auto"/>
          <w:sz w:val="18"/>
          <w:szCs w:val="18"/>
        </w:rPr>
        <w:t>3.3.11 - Sakral sinir stimülatörleri</w:t>
      </w:r>
      <w:bookmarkEnd w:id="558"/>
      <w:bookmarkEnd w:id="559"/>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60" w:name="_Toc350182982"/>
      <w:bookmarkStart w:id="561" w:name="_Toc351975229"/>
      <w:r w:rsidRPr="00751BF2">
        <w:rPr>
          <w:rFonts w:ascii="Times New Roman" w:hAnsi="Times New Roman" w:cs="Times New Roman"/>
          <w:color w:val="auto"/>
          <w:sz w:val="18"/>
          <w:szCs w:val="18"/>
        </w:rPr>
        <w:t xml:space="preserve">3.3.12 </w:t>
      </w:r>
      <w:r w:rsidRPr="00751BF2">
        <w:rPr>
          <w:rFonts w:ascii="Times New Roman" w:hAnsi="Times New Roman" w:cs="Times New Roman"/>
          <w:color w:val="FF0000"/>
          <w:sz w:val="18"/>
          <w:szCs w:val="18"/>
        </w:rPr>
        <w:t>-</w:t>
      </w:r>
      <w:r w:rsidR="00094FFB" w:rsidRPr="00751BF2">
        <w:rPr>
          <w:rFonts w:ascii="Times New Roman" w:hAnsi="Times New Roman" w:cs="Times New Roman"/>
          <w:color w:val="FF0000"/>
          <w:sz w:val="18"/>
          <w:szCs w:val="18"/>
        </w:rPr>
        <w:t>(Değişik:</w:t>
      </w:r>
      <w:r w:rsidR="00E90284" w:rsidRPr="00751BF2">
        <w:rPr>
          <w:rFonts w:ascii="Times New Roman" w:hAnsi="Times New Roman" w:cs="Times New Roman"/>
          <w:color w:val="FF0000"/>
          <w:sz w:val="18"/>
          <w:szCs w:val="18"/>
        </w:rPr>
        <w:t xml:space="preserve"> </w:t>
      </w:r>
      <w:r w:rsidR="00702664" w:rsidRPr="00751BF2">
        <w:rPr>
          <w:rFonts w:ascii="Times New Roman" w:hAnsi="Times New Roman" w:cs="Times New Roman"/>
          <w:color w:val="FF0000"/>
          <w:sz w:val="18"/>
          <w:szCs w:val="18"/>
        </w:rPr>
        <w:t>RG-</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w:t>
      </w:r>
      <w:r w:rsidR="00611896" w:rsidRPr="00751BF2">
        <w:rPr>
          <w:rFonts w:ascii="Times New Roman" w:hAnsi="Times New Roman" w:cs="Times New Roman"/>
          <w:color w:val="FF0000"/>
          <w:sz w:val="18"/>
          <w:szCs w:val="18"/>
        </w:rPr>
        <w:t>4</w:t>
      </w:r>
      <w:r w:rsidR="00094FFB" w:rsidRPr="00751BF2">
        <w:rPr>
          <w:rFonts w:ascii="Times New Roman" w:hAnsi="Times New Roman" w:cs="Times New Roman"/>
          <w:color w:val="FF0000"/>
          <w:sz w:val="18"/>
          <w:szCs w:val="18"/>
        </w:rPr>
        <w:t>/05/2013-</w:t>
      </w:r>
      <w:r w:rsidR="00E90284" w:rsidRPr="00751BF2">
        <w:rPr>
          <w:rFonts w:ascii="Times New Roman" w:hAnsi="Times New Roman" w:cs="Times New Roman"/>
          <w:color w:val="FF0000"/>
          <w:sz w:val="18"/>
          <w:szCs w:val="18"/>
        </w:rPr>
        <w:t xml:space="preserve"> </w:t>
      </w:r>
      <w:r w:rsidR="00611896" w:rsidRPr="00751BF2">
        <w:rPr>
          <w:rFonts w:ascii="Times New Roman" w:hAnsi="Times New Roman" w:cs="Times New Roman"/>
          <w:color w:val="FF0000"/>
          <w:sz w:val="18"/>
          <w:szCs w:val="18"/>
        </w:rPr>
        <w:t>28637/</w:t>
      </w:r>
      <w:r w:rsidR="00094FFB" w:rsidRPr="00751BF2">
        <w:rPr>
          <w:rFonts w:ascii="Times New Roman" w:hAnsi="Times New Roman" w:cs="Times New Roman"/>
          <w:color w:val="FF0000"/>
          <w:sz w:val="18"/>
          <w:szCs w:val="18"/>
        </w:rPr>
        <w:t xml:space="preserve"> 8 md. Yürürlük:</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01/05/2013)</w:t>
      </w:r>
      <w:r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 xml:space="preserve"> </w:t>
      </w:r>
      <w:r w:rsidRPr="00751BF2">
        <w:rPr>
          <w:rFonts w:ascii="Times New Roman" w:hAnsi="Times New Roman" w:cs="Times New Roman"/>
          <w:color w:val="auto"/>
          <w:sz w:val="18"/>
          <w:szCs w:val="18"/>
        </w:rPr>
        <w:t>Ayakta ağız ve diş tedavilerinde tıbbi malzeme temin/ödeme usul ve esasları</w:t>
      </w:r>
      <w:bookmarkEnd w:id="560"/>
      <w:bookmarkEnd w:id="561"/>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2" w:name="_Toc350182983"/>
      <w:bookmarkStart w:id="563" w:name="_Toc351975230"/>
      <w:r w:rsidRPr="00751BF2">
        <w:rPr>
          <w:rFonts w:ascii="Times New Roman" w:hAnsi="Times New Roman" w:cs="Times New Roman"/>
          <w:color w:val="auto"/>
          <w:sz w:val="18"/>
          <w:szCs w:val="18"/>
        </w:rPr>
        <w:lastRenderedPageBreak/>
        <w:t>3.3.13 - Kulak kepçesi protezi</w:t>
      </w:r>
      <w:bookmarkEnd w:id="562"/>
      <w:bookmarkEnd w:id="563"/>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751BF2" w:rsidRDefault="00105BEF" w:rsidP="00105BEF">
      <w:pPr>
        <w:jc w:val="both"/>
        <w:outlineLvl w:val="4"/>
        <w:rPr>
          <w:bCs/>
          <w:kern w:val="32"/>
          <w:sz w:val="18"/>
          <w:szCs w:val="18"/>
        </w:rPr>
      </w:pPr>
      <w:bookmarkStart w:id="564" w:name="_Toc350182984"/>
      <w:bookmarkStart w:id="565" w:name="_Toc351975231"/>
      <w:r>
        <w:rPr>
          <w:b/>
          <w:sz w:val="18"/>
          <w:szCs w:val="18"/>
        </w:rPr>
        <w:t xml:space="preserve">      </w:t>
      </w:r>
      <w:r w:rsidR="00521356" w:rsidRPr="00751BF2">
        <w:rPr>
          <w:b/>
          <w:sz w:val="18"/>
          <w:szCs w:val="18"/>
        </w:rPr>
        <w:t>3.3.14 -</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9C790D" w:rsidRPr="00751BF2">
        <w:rPr>
          <w:b/>
          <w:color w:val="FF0000"/>
          <w:sz w:val="18"/>
          <w:szCs w:val="18"/>
        </w:rPr>
        <w:t>01</w:t>
      </w:r>
      <w:r w:rsidRPr="00751BF2">
        <w:rPr>
          <w:b/>
          <w:color w:val="FF0000"/>
          <w:sz w:val="18"/>
          <w:szCs w:val="18"/>
        </w:rPr>
        <w:t>/</w:t>
      </w:r>
      <w:r w:rsidR="009C790D" w:rsidRPr="00751BF2">
        <w:rPr>
          <w:b/>
          <w:color w:val="FF0000"/>
          <w:sz w:val="18"/>
          <w:szCs w:val="18"/>
        </w:rPr>
        <w:t>10</w:t>
      </w:r>
      <w:r w:rsidRPr="00751BF2">
        <w:rPr>
          <w:b/>
          <w:color w:val="FF0000"/>
          <w:sz w:val="18"/>
          <w:szCs w:val="18"/>
        </w:rPr>
        <w:t>/201</w:t>
      </w:r>
      <w:r w:rsidR="009C790D"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9C790D" w:rsidRPr="00751BF2">
        <w:rPr>
          <w:b/>
          <w:color w:val="FF0000"/>
          <w:sz w:val="18"/>
          <w:szCs w:val="18"/>
        </w:rPr>
        <w:t>9136</w:t>
      </w:r>
      <w:r w:rsidRPr="00751BF2">
        <w:rPr>
          <w:b/>
          <w:color w:val="FF0000"/>
          <w:sz w:val="18"/>
          <w:szCs w:val="18"/>
        </w:rPr>
        <w:t xml:space="preserve">/ 10-d md. Yürürlük: 01/10/2014) </w:t>
      </w:r>
      <w:r w:rsidR="00521356" w:rsidRPr="00751BF2">
        <w:rPr>
          <w:b/>
          <w:strike/>
          <w:sz w:val="18"/>
          <w:szCs w:val="18"/>
        </w:rPr>
        <w:t>Hücre içermeyen kıkırdak implant ve otolog kondrosit implant</w:t>
      </w:r>
      <w:bookmarkEnd w:id="564"/>
      <w:bookmarkEnd w:id="565"/>
      <w:r w:rsidRPr="00751BF2">
        <w:rPr>
          <w:rFonts w:eastAsia="Calibri"/>
          <w:b/>
          <w:bCs/>
          <w:color w:val="FF0000"/>
          <w:sz w:val="18"/>
          <w:szCs w:val="18"/>
        </w:rPr>
        <w:t xml:space="preserve"> Kıkırdak hücre kültürleri</w:t>
      </w:r>
      <w:r w:rsidRPr="00751BF2">
        <w:rPr>
          <w:sz w:val="18"/>
          <w:szCs w:val="18"/>
        </w:rPr>
        <w:t xml:space="preserve"> </w:t>
      </w:r>
    </w:p>
    <w:p w:rsidR="00105BEF" w:rsidRPr="00751BF2" w:rsidRDefault="00521356" w:rsidP="00105BEF">
      <w:pPr>
        <w:ind w:firstLine="709"/>
        <w:jc w:val="both"/>
        <w:outlineLvl w:val="4"/>
        <w:rPr>
          <w:bCs/>
          <w:color w:val="FF0000"/>
          <w:kern w:val="32"/>
          <w:sz w:val="18"/>
          <w:szCs w:val="18"/>
        </w:rPr>
      </w:pPr>
      <w:r w:rsidRPr="00751BF2">
        <w:rPr>
          <w:bCs/>
          <w:kern w:val="32"/>
          <w:sz w:val="18"/>
          <w:szCs w:val="18"/>
        </w:rPr>
        <w:t>(</w:t>
      </w:r>
      <w:r w:rsidRPr="00751BF2">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751BF2">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751BF2" w:rsidRDefault="00521356" w:rsidP="00521356">
      <w:pPr>
        <w:pStyle w:val="Balk3"/>
        <w:spacing w:before="0"/>
        <w:ind w:firstLine="284"/>
        <w:jc w:val="both"/>
        <w:rPr>
          <w:rFonts w:ascii="Times New Roman" w:hAnsi="Times New Roman" w:cs="Times New Roman"/>
          <w:strike/>
          <w:color w:val="FF0000"/>
          <w:sz w:val="18"/>
          <w:szCs w:val="18"/>
        </w:rPr>
      </w:pPr>
      <w:bookmarkStart w:id="566" w:name="_Toc350182985"/>
      <w:bookmarkStart w:id="567" w:name="_Toc351975232"/>
      <w:r w:rsidRPr="00751BF2">
        <w:rPr>
          <w:rFonts w:ascii="Times New Roman" w:hAnsi="Times New Roman" w:cs="Times New Roman"/>
          <w:strike/>
          <w:color w:val="auto"/>
          <w:sz w:val="18"/>
          <w:szCs w:val="18"/>
        </w:rPr>
        <w:t>3.3.15 -</w:t>
      </w:r>
      <w:r w:rsidRPr="00751BF2">
        <w:rPr>
          <w:rFonts w:ascii="Times New Roman" w:hAnsi="Times New Roman" w:cs="Times New Roman"/>
          <w:color w:val="auto"/>
          <w:sz w:val="18"/>
          <w:szCs w:val="18"/>
        </w:rPr>
        <w:t xml:space="preserve"> </w:t>
      </w:r>
      <w:r w:rsidRPr="00751BF2">
        <w:rPr>
          <w:rFonts w:ascii="Times New Roman" w:hAnsi="Times New Roman" w:cs="Times New Roman"/>
          <w:strike/>
          <w:color w:val="auto"/>
          <w:sz w:val="18"/>
          <w:szCs w:val="18"/>
        </w:rPr>
        <w:t>Yapışıklık önleyiciler</w:t>
      </w:r>
      <w:bookmarkEnd w:id="566"/>
      <w:bookmarkEnd w:id="567"/>
      <w:r w:rsidR="00105BEF" w:rsidRPr="00751BF2">
        <w:rPr>
          <w:rFonts w:ascii="Times New Roman" w:hAnsi="Times New Roman" w:cs="Times New Roman"/>
          <w:strike/>
          <w:color w:val="auto"/>
          <w:sz w:val="18"/>
          <w:szCs w:val="18"/>
        </w:rPr>
        <w:t xml:space="preserve"> </w:t>
      </w:r>
      <w:r w:rsidR="00105BEF" w:rsidRPr="00751BF2">
        <w:rPr>
          <w:rFonts w:ascii="Times New Roman" w:hAnsi="Times New Roman" w:cs="Times New Roman"/>
          <w:bCs w:val="0"/>
          <w:color w:val="FF0000"/>
          <w:sz w:val="18"/>
          <w:szCs w:val="18"/>
        </w:rPr>
        <w:t>(Mülga:</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 xml:space="preserve">RG- </w:t>
      </w:r>
      <w:r w:rsidR="009C790D" w:rsidRPr="00751BF2">
        <w:rPr>
          <w:rFonts w:ascii="Times New Roman" w:hAnsi="Times New Roman" w:cs="Times New Roman"/>
          <w:bCs w:val="0"/>
          <w:color w:val="FF0000"/>
          <w:sz w:val="18"/>
          <w:szCs w:val="18"/>
        </w:rPr>
        <w:t>01</w:t>
      </w:r>
      <w:r w:rsidR="00105BEF" w:rsidRPr="00751BF2">
        <w:rPr>
          <w:rFonts w:ascii="Times New Roman" w:hAnsi="Times New Roman" w:cs="Times New Roman"/>
          <w:bCs w:val="0"/>
          <w:color w:val="FF0000"/>
          <w:sz w:val="18"/>
          <w:szCs w:val="18"/>
        </w:rPr>
        <w:t>/</w:t>
      </w:r>
      <w:r w:rsidR="009C790D" w:rsidRPr="00751BF2">
        <w:rPr>
          <w:rFonts w:ascii="Times New Roman" w:hAnsi="Times New Roman" w:cs="Times New Roman"/>
          <w:bCs w:val="0"/>
          <w:color w:val="FF0000"/>
          <w:sz w:val="18"/>
          <w:szCs w:val="18"/>
        </w:rPr>
        <w:t>10</w:t>
      </w:r>
      <w:r w:rsidR="00105BEF" w:rsidRPr="00751BF2">
        <w:rPr>
          <w:rFonts w:ascii="Times New Roman" w:hAnsi="Times New Roman" w:cs="Times New Roman"/>
          <w:bCs w:val="0"/>
          <w:color w:val="FF0000"/>
          <w:sz w:val="18"/>
          <w:szCs w:val="18"/>
        </w:rPr>
        <w:t>/2014-</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29</w:t>
      </w:r>
      <w:r w:rsidR="009C790D" w:rsidRPr="00751BF2">
        <w:rPr>
          <w:rFonts w:ascii="Times New Roman" w:hAnsi="Times New Roman" w:cs="Times New Roman"/>
          <w:bCs w:val="0"/>
          <w:color w:val="FF0000"/>
          <w:sz w:val="18"/>
          <w:szCs w:val="18"/>
        </w:rPr>
        <w:t>136</w:t>
      </w:r>
      <w:r w:rsidR="00105BEF" w:rsidRPr="00751BF2">
        <w:rPr>
          <w:rFonts w:ascii="Times New Roman" w:hAnsi="Times New Roman" w:cs="Times New Roman"/>
          <w:bCs w:val="0"/>
          <w:color w:val="FF0000"/>
          <w:sz w:val="18"/>
          <w:szCs w:val="18"/>
        </w:rPr>
        <w:t>/ 10-e md</w:t>
      </w:r>
      <w:r w:rsidR="00E90284" w:rsidRPr="00751BF2">
        <w:rPr>
          <w:rFonts w:ascii="Times New Roman" w:hAnsi="Times New Roman" w:cs="Times New Roman"/>
          <w:bCs w:val="0"/>
          <w:color w:val="FF0000"/>
          <w:sz w:val="18"/>
          <w:szCs w:val="18"/>
        </w:rPr>
        <w:t>.</w:t>
      </w:r>
      <w:r w:rsidR="00105BEF" w:rsidRPr="00751BF2">
        <w:rPr>
          <w:rFonts w:ascii="Times New Roman" w:hAnsi="Times New Roman" w:cs="Times New Roman"/>
          <w:bCs w:val="0"/>
          <w:color w:val="FF0000"/>
          <w:sz w:val="18"/>
          <w:szCs w:val="18"/>
        </w:rPr>
        <w:t xml:space="preserve"> Yürürlük: 01/10/2014)</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751BF2">
        <w:rPr>
          <w:bCs/>
          <w:strike/>
          <w:kern w:val="32"/>
          <w:sz w:val="18"/>
          <w:szCs w:val="18"/>
        </w:rPr>
        <w:t xml:space="preserve"> </w:t>
      </w:r>
      <w:r w:rsidR="00483663" w:rsidRPr="00751BF2">
        <w:rPr>
          <w:b/>
          <w:bCs/>
          <w:strike/>
          <w:kern w:val="32"/>
          <w:sz w:val="18"/>
          <w:szCs w:val="18"/>
        </w:rPr>
        <w:t xml:space="preserve">(Ek: </w:t>
      </w:r>
      <w:r w:rsidR="00C23085" w:rsidRPr="00751BF2">
        <w:rPr>
          <w:rFonts w:eastAsiaTheme="minorEastAsia"/>
          <w:b/>
          <w:strike/>
          <w:sz w:val="18"/>
          <w:szCs w:val="18"/>
        </w:rPr>
        <w:t>RG-18/03/2014-28945/</w:t>
      </w:r>
      <w:r w:rsidR="00A4150C" w:rsidRPr="00751BF2">
        <w:rPr>
          <w:b/>
          <w:bCs/>
          <w:strike/>
          <w:kern w:val="32"/>
          <w:sz w:val="18"/>
          <w:szCs w:val="18"/>
        </w:rPr>
        <w:t>17</w:t>
      </w:r>
      <w:r w:rsidR="00483663" w:rsidRPr="00751BF2">
        <w:rPr>
          <w:b/>
          <w:bCs/>
          <w:strike/>
          <w:kern w:val="32"/>
          <w:sz w:val="18"/>
          <w:szCs w:val="18"/>
        </w:rPr>
        <w:t xml:space="preserve"> md. Yürürlük: </w:t>
      </w:r>
      <w:r w:rsidR="00C23085" w:rsidRPr="00751BF2">
        <w:rPr>
          <w:rFonts w:eastAsiaTheme="minorEastAsia"/>
          <w:b/>
          <w:strike/>
          <w:sz w:val="18"/>
          <w:szCs w:val="18"/>
        </w:rPr>
        <w:t>18/03/2014</w:t>
      </w:r>
      <w:r w:rsidR="00483663" w:rsidRPr="00751BF2">
        <w:rPr>
          <w:b/>
          <w:bCs/>
          <w:strike/>
          <w:kern w:val="32"/>
          <w:sz w:val="18"/>
          <w:szCs w:val="18"/>
        </w:rPr>
        <w:t>)</w:t>
      </w:r>
      <w:r w:rsidR="00483663" w:rsidRPr="00751BF2">
        <w:rPr>
          <w:bCs/>
          <w:strike/>
          <w:kern w:val="32"/>
          <w:sz w:val="18"/>
          <w:szCs w:val="18"/>
        </w:rPr>
        <w:t xml:space="preserve"> veya çocuk cerrahisi</w:t>
      </w:r>
      <w:r w:rsidRPr="00751BF2">
        <w:rPr>
          <w:bCs/>
          <w:strike/>
          <w:color w:val="FF0000"/>
          <w:kern w:val="32"/>
          <w:sz w:val="18"/>
          <w:szCs w:val="18"/>
        </w:rPr>
        <w:t xml:space="preserve"> </w:t>
      </w:r>
      <w:r w:rsidRPr="00751BF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8" w:name="_Toc350182986"/>
      <w:bookmarkStart w:id="569" w:name="_Toc351975233"/>
      <w:r w:rsidRPr="00751BF2">
        <w:rPr>
          <w:rFonts w:ascii="Times New Roman" w:hAnsi="Times New Roman" w:cs="Times New Roman"/>
          <w:color w:val="auto"/>
          <w:sz w:val="18"/>
          <w:szCs w:val="18"/>
        </w:rPr>
        <w:t>3.3.16 – Çift yüzlü yama (mesh</w:t>
      </w:r>
      <w:bookmarkEnd w:id="568"/>
      <w:r w:rsidRPr="00751BF2">
        <w:rPr>
          <w:rFonts w:ascii="Times New Roman" w:hAnsi="Times New Roman" w:cs="Times New Roman"/>
          <w:color w:val="auto"/>
          <w:sz w:val="18"/>
          <w:szCs w:val="18"/>
        </w:rPr>
        <w:t>)</w:t>
      </w:r>
      <w:bookmarkEnd w:id="569"/>
    </w:p>
    <w:p w:rsidR="00521356" w:rsidRPr="00B10CE5" w:rsidRDefault="00521356" w:rsidP="00521356">
      <w:pPr>
        <w:ind w:firstLine="709"/>
        <w:jc w:val="both"/>
        <w:outlineLvl w:val="4"/>
        <w:rPr>
          <w:sz w:val="18"/>
          <w:szCs w:val="18"/>
        </w:rPr>
      </w:pPr>
      <w:bookmarkStart w:id="570"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71" w:name="_Toc351975234"/>
      <w:r w:rsidRPr="00751BF2">
        <w:rPr>
          <w:rFonts w:ascii="Times New Roman" w:hAnsi="Times New Roman" w:cs="Times New Roman"/>
          <w:color w:val="auto"/>
          <w:sz w:val="18"/>
          <w:szCs w:val="18"/>
        </w:rPr>
        <w:t>3.3.17 - Trakeobronşiyal stentler</w:t>
      </w:r>
      <w:bookmarkEnd w:id="570"/>
      <w:bookmarkEnd w:id="571"/>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751BF2" w:rsidRDefault="00521356" w:rsidP="00521356">
      <w:pPr>
        <w:ind w:firstLine="709"/>
        <w:jc w:val="both"/>
        <w:outlineLvl w:val="4"/>
        <w:rPr>
          <w:sz w:val="18"/>
          <w:szCs w:val="18"/>
        </w:rPr>
      </w:pPr>
      <w:r w:rsidRPr="00751BF2">
        <w:rPr>
          <w:sz w:val="18"/>
          <w:szCs w:val="18"/>
        </w:rPr>
        <w:t>c) Trakea özefageal fistüllerde,</w:t>
      </w:r>
    </w:p>
    <w:p w:rsidR="00521356" w:rsidRPr="00751BF2" w:rsidRDefault="00521356" w:rsidP="00521356">
      <w:pPr>
        <w:ind w:firstLine="709"/>
        <w:jc w:val="both"/>
        <w:outlineLvl w:val="4"/>
        <w:rPr>
          <w:sz w:val="18"/>
          <w:szCs w:val="18"/>
        </w:rPr>
      </w:pPr>
      <w:r w:rsidRPr="00751BF2">
        <w:rPr>
          <w:sz w:val="18"/>
          <w:szCs w:val="18"/>
        </w:rPr>
        <w:t xml:space="preserve">kullanılmaları halinde bedelleri Kurumca karşılanır. </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2" w:name="_Toc350182988"/>
      <w:bookmarkStart w:id="573" w:name="_Toc351975235"/>
      <w:r w:rsidRPr="00751BF2">
        <w:rPr>
          <w:rFonts w:ascii="Times New Roman" w:hAnsi="Times New Roman" w:cs="Times New Roman"/>
          <w:color w:val="auto"/>
          <w:sz w:val="18"/>
          <w:szCs w:val="18"/>
        </w:rPr>
        <w:t>3.3.18 - Total yüz maskesi</w:t>
      </w:r>
      <w:bookmarkEnd w:id="572"/>
      <w:bookmarkEnd w:id="573"/>
    </w:p>
    <w:p w:rsidR="00521356" w:rsidRPr="00751BF2" w:rsidRDefault="00521356" w:rsidP="00521356">
      <w:pPr>
        <w:ind w:firstLine="709"/>
        <w:jc w:val="both"/>
        <w:outlineLvl w:val="4"/>
        <w:rPr>
          <w:bCs/>
          <w:color w:val="000000"/>
          <w:sz w:val="18"/>
          <w:szCs w:val="18"/>
        </w:rPr>
      </w:pPr>
      <w:r w:rsidRPr="00751BF2">
        <w:rPr>
          <w:bCs/>
          <w:color w:val="000000"/>
          <w:sz w:val="18"/>
          <w:szCs w:val="18"/>
        </w:rPr>
        <w:t>(1) Noninvaziv mekanik ventilasyon</w:t>
      </w:r>
      <w:r w:rsidRPr="00B10CE5">
        <w:rPr>
          <w:bCs/>
          <w:color w:val="000000"/>
          <w:sz w:val="18"/>
          <w:szCs w:val="18"/>
        </w:rPr>
        <w:t xml:space="preserve"> ihtiyacı olan yüz deformiteli, yüz travmalı veya yüz yanığı olan ya da oronazal maskeye </w:t>
      </w:r>
      <w:r w:rsidRPr="00751BF2">
        <w:rPr>
          <w:bCs/>
          <w:color w:val="000000"/>
          <w:sz w:val="18"/>
          <w:szCs w:val="18"/>
        </w:rPr>
        <w:t>uyum sağlayamayan hastalarda kullanılması durumunda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4" w:name="_Toc350182989"/>
      <w:bookmarkStart w:id="575" w:name="_Toc351975236"/>
      <w:r w:rsidRPr="00751BF2">
        <w:rPr>
          <w:rFonts w:ascii="Times New Roman" w:hAnsi="Times New Roman" w:cs="Times New Roman"/>
          <w:color w:val="auto"/>
          <w:sz w:val="18"/>
          <w:szCs w:val="18"/>
        </w:rPr>
        <w:t>3.3.19 - Transbronşiyal iğne aspirasyonu iğnesi</w:t>
      </w:r>
      <w:bookmarkEnd w:id="574"/>
      <w:bookmarkEnd w:id="575"/>
    </w:p>
    <w:p w:rsidR="00521356" w:rsidRPr="00751BF2" w:rsidRDefault="00521356" w:rsidP="00521356">
      <w:pPr>
        <w:ind w:firstLine="709"/>
        <w:jc w:val="both"/>
        <w:outlineLvl w:val="4"/>
        <w:rPr>
          <w:bCs/>
          <w:color w:val="000000"/>
          <w:sz w:val="18"/>
          <w:szCs w:val="18"/>
        </w:rPr>
      </w:pPr>
      <w:r w:rsidRPr="00751BF2">
        <w:rPr>
          <w:bCs/>
          <w:color w:val="000000"/>
          <w:sz w:val="18"/>
          <w:szCs w:val="18"/>
        </w:rPr>
        <w:t xml:space="preserve">(1) Transbronşiyal iğne aspirasyonu iğnesi; </w:t>
      </w:r>
    </w:p>
    <w:p w:rsidR="00521356" w:rsidRPr="00751BF2" w:rsidRDefault="00521356" w:rsidP="00521356">
      <w:pPr>
        <w:ind w:firstLine="709"/>
        <w:jc w:val="both"/>
        <w:outlineLvl w:val="4"/>
        <w:rPr>
          <w:bCs/>
          <w:color w:val="000000"/>
          <w:sz w:val="18"/>
          <w:szCs w:val="18"/>
        </w:rPr>
      </w:pPr>
      <w:r w:rsidRPr="00751BF2">
        <w:rPr>
          <w:bCs/>
          <w:color w:val="000000"/>
          <w:sz w:val="18"/>
          <w:szCs w:val="18"/>
        </w:rPr>
        <w:t>a) Bronkojenik karsinom evrelemesinde,</w:t>
      </w:r>
    </w:p>
    <w:p w:rsidR="00521356" w:rsidRPr="00751BF2" w:rsidRDefault="00521356" w:rsidP="00521356">
      <w:pPr>
        <w:ind w:firstLine="709"/>
        <w:jc w:val="both"/>
        <w:outlineLvl w:val="4"/>
        <w:rPr>
          <w:bCs/>
          <w:color w:val="000000"/>
          <w:sz w:val="18"/>
          <w:szCs w:val="18"/>
        </w:rPr>
      </w:pPr>
      <w:r w:rsidRPr="00751BF2">
        <w:rPr>
          <w:bCs/>
          <w:color w:val="000000"/>
          <w:sz w:val="18"/>
          <w:szCs w:val="18"/>
        </w:rPr>
        <w:t>b) Peribronşial ve submukozal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c) Periferik nodüller ve kitlelerde,</w:t>
      </w:r>
    </w:p>
    <w:p w:rsidR="00521356" w:rsidRPr="00751BF2" w:rsidRDefault="00521356" w:rsidP="00521356">
      <w:pPr>
        <w:ind w:firstLine="709"/>
        <w:jc w:val="both"/>
        <w:outlineLvl w:val="4"/>
        <w:rPr>
          <w:bCs/>
          <w:color w:val="000000"/>
          <w:sz w:val="18"/>
          <w:szCs w:val="18"/>
        </w:rPr>
      </w:pPr>
      <w:r w:rsidRPr="00751BF2">
        <w:rPr>
          <w:bCs/>
          <w:color w:val="000000"/>
          <w:sz w:val="18"/>
          <w:szCs w:val="18"/>
        </w:rPr>
        <w:t>ç) Endobronşiyal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d) Sarkoidoz ve tüberkülozda,</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e) Tümörün submukozal yayılımının ayırt edilmesi,</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f) Mediastinal kitlelerin tanısında,</w:t>
      </w:r>
    </w:p>
    <w:p w:rsidR="00521356" w:rsidRPr="00751BF2" w:rsidRDefault="00521356" w:rsidP="007924C3">
      <w:pPr>
        <w:tabs>
          <w:tab w:val="left" w:pos="709"/>
        </w:tabs>
        <w:ind w:firstLine="709"/>
        <w:jc w:val="both"/>
        <w:outlineLvl w:val="4"/>
        <w:rPr>
          <w:bCs/>
          <w:sz w:val="18"/>
          <w:szCs w:val="18"/>
        </w:rPr>
      </w:pPr>
      <w:r w:rsidRPr="00751BF2">
        <w:rPr>
          <w:bCs/>
          <w:sz w:val="18"/>
          <w:szCs w:val="18"/>
        </w:rPr>
        <w:t>kullanılması durumunda bedeli Kurumca karşılanır.</w:t>
      </w:r>
    </w:p>
    <w:p w:rsidR="00521356" w:rsidRPr="00751BF2"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6" w:name="_Toc350182990"/>
      <w:bookmarkStart w:id="577" w:name="_Toc351975237"/>
      <w:r w:rsidRPr="00751BF2">
        <w:rPr>
          <w:rFonts w:ascii="Times New Roman" w:hAnsi="Times New Roman" w:cs="Times New Roman"/>
          <w:color w:val="auto"/>
          <w:sz w:val="18"/>
          <w:szCs w:val="18"/>
        </w:rPr>
        <w:t>3.3.20 - Bronş dilatasyon balonları</w:t>
      </w:r>
      <w:bookmarkEnd w:id="576"/>
      <w:bookmarkEnd w:id="577"/>
    </w:p>
    <w:p w:rsidR="00521356" w:rsidRPr="00751BF2" w:rsidRDefault="00521356" w:rsidP="007924C3">
      <w:pPr>
        <w:tabs>
          <w:tab w:val="left" w:pos="709"/>
        </w:tabs>
        <w:ind w:firstLine="709"/>
        <w:jc w:val="both"/>
        <w:outlineLvl w:val="4"/>
        <w:rPr>
          <w:sz w:val="18"/>
          <w:szCs w:val="18"/>
        </w:rPr>
      </w:pPr>
      <w:r w:rsidRPr="00751BF2">
        <w:rPr>
          <w:sz w:val="18"/>
          <w:szCs w:val="18"/>
        </w:rPr>
        <w:t>(1) Bronş dilatasyon balonları;</w:t>
      </w:r>
    </w:p>
    <w:p w:rsidR="00521356" w:rsidRPr="00751BF2" w:rsidRDefault="00521356" w:rsidP="007924C3">
      <w:pPr>
        <w:tabs>
          <w:tab w:val="left" w:pos="709"/>
        </w:tabs>
        <w:ind w:firstLine="709"/>
        <w:jc w:val="both"/>
        <w:outlineLvl w:val="4"/>
        <w:rPr>
          <w:bCs/>
          <w:sz w:val="18"/>
          <w:szCs w:val="18"/>
        </w:rPr>
      </w:pPr>
      <w:r w:rsidRPr="00751BF2">
        <w:rPr>
          <w:bCs/>
          <w:sz w:val="18"/>
          <w:szCs w:val="18"/>
        </w:rPr>
        <w:t xml:space="preserve">a) Trakeobronşiyal malign ve benign darlıkların dilatasyonu, </w:t>
      </w:r>
    </w:p>
    <w:p w:rsidR="00521356" w:rsidRPr="00751BF2" w:rsidRDefault="00521356" w:rsidP="007924C3">
      <w:pPr>
        <w:tabs>
          <w:tab w:val="left" w:pos="709"/>
        </w:tabs>
        <w:ind w:firstLine="709"/>
        <w:jc w:val="both"/>
        <w:outlineLvl w:val="4"/>
        <w:rPr>
          <w:bCs/>
          <w:sz w:val="18"/>
          <w:szCs w:val="18"/>
        </w:rPr>
      </w:pPr>
      <w:r w:rsidRPr="00751BF2">
        <w:rPr>
          <w:bCs/>
          <w:sz w:val="18"/>
          <w:szCs w:val="18"/>
        </w:rPr>
        <w:t>b) Hayatı tehdit eden hemoptizilerde kanayan tarafın ana bronşunu oblitere etmek,</w:t>
      </w:r>
    </w:p>
    <w:p w:rsidR="00521356" w:rsidRPr="00751BF2" w:rsidRDefault="00521356" w:rsidP="00521356">
      <w:pPr>
        <w:ind w:firstLine="709"/>
        <w:jc w:val="both"/>
        <w:outlineLvl w:val="4"/>
        <w:rPr>
          <w:bCs/>
          <w:sz w:val="18"/>
          <w:szCs w:val="18"/>
        </w:rPr>
      </w:pPr>
      <w:r w:rsidRPr="00751BF2">
        <w:rPr>
          <w:bCs/>
          <w:sz w:val="18"/>
          <w:szCs w:val="18"/>
        </w:rPr>
        <w:t xml:space="preserve">durumlarında kullanılması halinde bedeli Kurumca karşılanır. </w:t>
      </w:r>
    </w:p>
    <w:p w:rsidR="00521356" w:rsidRPr="00751BF2" w:rsidRDefault="00417454" w:rsidP="00417454">
      <w:pPr>
        <w:jc w:val="both"/>
        <w:outlineLvl w:val="4"/>
        <w:rPr>
          <w:bCs/>
          <w:sz w:val="18"/>
          <w:szCs w:val="18"/>
        </w:rPr>
      </w:pPr>
      <w:bookmarkStart w:id="578" w:name="_Toc350182991"/>
      <w:bookmarkStart w:id="579" w:name="_Toc351975238"/>
      <w:r w:rsidRPr="00751BF2">
        <w:rPr>
          <w:b/>
          <w:sz w:val="18"/>
          <w:szCs w:val="18"/>
        </w:rPr>
        <w:lastRenderedPageBreak/>
        <w:t xml:space="preserve">      </w:t>
      </w:r>
      <w:r w:rsidR="00521356" w:rsidRPr="00751BF2">
        <w:rPr>
          <w:b/>
          <w:sz w:val="18"/>
          <w:szCs w:val="18"/>
        </w:rPr>
        <w:t>3.3.21</w:t>
      </w:r>
      <w:r w:rsidR="00521356" w:rsidRPr="00751BF2">
        <w:rPr>
          <w:sz w:val="18"/>
          <w:szCs w:val="18"/>
        </w:rPr>
        <w:t xml:space="preserve"> </w:t>
      </w:r>
      <w:r w:rsidR="00521356" w:rsidRPr="00751BF2">
        <w:rPr>
          <w:color w:val="FF0000"/>
          <w:sz w:val="18"/>
          <w:szCs w:val="18"/>
        </w:rPr>
        <w:t>-</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216084" w:rsidRPr="00751BF2">
        <w:rPr>
          <w:b/>
          <w:color w:val="FF0000"/>
          <w:sz w:val="18"/>
          <w:szCs w:val="18"/>
        </w:rPr>
        <w:t>01</w:t>
      </w:r>
      <w:r w:rsidRPr="00751BF2">
        <w:rPr>
          <w:b/>
          <w:color w:val="FF0000"/>
          <w:sz w:val="18"/>
          <w:szCs w:val="18"/>
        </w:rPr>
        <w:t>/</w:t>
      </w:r>
      <w:r w:rsidR="00216084" w:rsidRPr="00751BF2">
        <w:rPr>
          <w:b/>
          <w:color w:val="FF0000"/>
          <w:sz w:val="18"/>
          <w:szCs w:val="18"/>
        </w:rPr>
        <w:t>10</w:t>
      </w:r>
      <w:r w:rsidRPr="00751BF2">
        <w:rPr>
          <w:b/>
          <w:color w:val="FF0000"/>
          <w:sz w:val="18"/>
          <w:szCs w:val="18"/>
        </w:rPr>
        <w:t>/201</w:t>
      </w:r>
      <w:r w:rsidR="00216084"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216084" w:rsidRPr="00751BF2">
        <w:rPr>
          <w:b/>
          <w:color w:val="FF0000"/>
          <w:sz w:val="18"/>
          <w:szCs w:val="18"/>
        </w:rPr>
        <w:t>9136</w:t>
      </w:r>
      <w:r w:rsidRPr="00751BF2">
        <w:rPr>
          <w:b/>
          <w:color w:val="FF0000"/>
          <w:sz w:val="18"/>
          <w:szCs w:val="18"/>
        </w:rPr>
        <w:t xml:space="preserve">/ 10-g md. Yürürlük: 01/10/2014) </w:t>
      </w:r>
      <w:r w:rsidR="00521356" w:rsidRPr="00751BF2">
        <w:rPr>
          <w:b/>
          <w:strike/>
          <w:sz w:val="18"/>
          <w:szCs w:val="18"/>
        </w:rPr>
        <w:t>Damar kapama ve kesme probu (açık cerrahi), doku füzyonu açık aleti</w:t>
      </w:r>
      <w:bookmarkEnd w:id="578"/>
      <w:bookmarkEnd w:id="579"/>
      <w:r w:rsidRPr="00751BF2">
        <w:rPr>
          <w:rFonts w:eastAsia="Calibri"/>
          <w:b/>
          <w:bCs/>
          <w:color w:val="FF0000"/>
          <w:sz w:val="18"/>
          <w:szCs w:val="18"/>
        </w:rPr>
        <w:t xml:space="preserve"> Damar kapama ve kesme probu ve Ultrasonik Cerrahi Problar</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Bu kapsamdaki tıbbi malzemeler ultrasonik makas olarak değerlendirilemez.</w:t>
      </w:r>
    </w:p>
    <w:p w:rsidR="00521356" w:rsidRPr="00751BF2" w:rsidRDefault="00521356" w:rsidP="00521356">
      <w:pPr>
        <w:ind w:firstLine="709"/>
        <w:jc w:val="both"/>
        <w:outlineLvl w:val="4"/>
        <w:rPr>
          <w:bCs/>
          <w:strike/>
          <w:sz w:val="18"/>
          <w:szCs w:val="18"/>
        </w:rPr>
      </w:pPr>
      <w:r w:rsidRPr="00751BF2">
        <w:rPr>
          <w:bCs/>
          <w:strike/>
          <w:kern w:val="32"/>
          <w:sz w:val="18"/>
          <w:szCs w:val="18"/>
        </w:rPr>
        <w:t xml:space="preserve">(2) </w:t>
      </w:r>
      <w:r w:rsidRPr="00751BF2">
        <w:rPr>
          <w:strike/>
          <w:sz w:val="18"/>
          <w:szCs w:val="18"/>
        </w:rPr>
        <w:t>Üçüncü basamak resmi sağlık kurumlarında</w:t>
      </w:r>
      <w:r w:rsidRPr="00751BF2">
        <w:rPr>
          <w:bCs/>
          <w:strike/>
          <w:sz w:val="18"/>
          <w:szCs w:val="18"/>
        </w:rPr>
        <w:t>, göğüs cerrahisi, genel cerrahi uzmanının olduğu sağlık kurulu raporu ile kullanılması halinde bedeli Kurumca karşılanır.</w:t>
      </w:r>
    </w:p>
    <w:p w:rsidR="0072038D" w:rsidRPr="00751BF2" w:rsidRDefault="0072038D" w:rsidP="0072038D">
      <w:pPr>
        <w:spacing w:line="240" w:lineRule="exact"/>
        <w:ind w:firstLine="709"/>
        <w:jc w:val="both"/>
        <w:rPr>
          <w:rFonts w:eastAsia="Calibri"/>
          <w:bCs/>
          <w:color w:val="FF0000"/>
          <w:sz w:val="18"/>
          <w:szCs w:val="18"/>
        </w:rPr>
      </w:pPr>
      <w:r w:rsidRPr="00751BF2">
        <w:rPr>
          <w:rFonts w:eastAsia="Calibri"/>
          <w:bCs/>
          <w:color w:val="FF0000"/>
          <w:sz w:val="18"/>
          <w:szCs w:val="18"/>
        </w:rPr>
        <w:t>(1) Üçüncü basamak resmi sağlık kurumlarında kullanılması halind</w:t>
      </w:r>
      <w:r w:rsidR="006749A6" w:rsidRPr="00751BF2">
        <w:rPr>
          <w:rFonts w:eastAsia="Calibri"/>
          <w:bCs/>
          <w:color w:val="FF0000"/>
          <w:sz w:val="18"/>
          <w:szCs w:val="18"/>
        </w:rPr>
        <w:t>e bedelleri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80" w:name="_Toc350182992"/>
      <w:bookmarkStart w:id="581" w:name="_Toc351975239"/>
      <w:r w:rsidRPr="00751BF2">
        <w:rPr>
          <w:rFonts w:ascii="Times New Roman" w:hAnsi="Times New Roman" w:cs="Times New Roman"/>
          <w:color w:val="auto"/>
          <w:sz w:val="18"/>
          <w:szCs w:val="18"/>
        </w:rPr>
        <w:t>3.3.22 - Burun protezi</w:t>
      </w:r>
      <w:bookmarkEnd w:id="580"/>
      <w:bookmarkEnd w:id="581"/>
    </w:p>
    <w:p w:rsidR="00521356" w:rsidRPr="00751BF2" w:rsidRDefault="00521356" w:rsidP="00521356">
      <w:pPr>
        <w:pStyle w:val="msonospacing0"/>
        <w:ind w:firstLine="709"/>
        <w:jc w:val="both"/>
        <w:outlineLvl w:val="4"/>
        <w:rPr>
          <w:rFonts w:ascii="Times New Roman" w:hAnsi="Times New Roman"/>
          <w:bCs/>
          <w:color w:val="000000"/>
          <w:sz w:val="18"/>
          <w:szCs w:val="18"/>
        </w:rPr>
      </w:pPr>
      <w:r w:rsidRPr="00751BF2">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82" w:name="_Toc350182993"/>
      <w:bookmarkStart w:id="583" w:name="_Toc351975240"/>
      <w:r w:rsidRPr="00751BF2">
        <w:rPr>
          <w:rFonts w:ascii="Times New Roman" w:hAnsi="Times New Roman" w:cs="Times New Roman"/>
          <w:color w:val="auto"/>
          <w:sz w:val="18"/>
          <w:szCs w:val="18"/>
        </w:rPr>
        <w:t>3.3.23 - Dura yapıştırıcı</w:t>
      </w:r>
      <w:bookmarkEnd w:id="582"/>
      <w:bookmarkEnd w:id="583"/>
    </w:p>
    <w:p w:rsidR="00521356" w:rsidRPr="00751BF2" w:rsidRDefault="00521356" w:rsidP="00521356">
      <w:pPr>
        <w:pStyle w:val="msonospacing0"/>
        <w:ind w:firstLine="709"/>
        <w:rPr>
          <w:rFonts w:ascii="Times New Roman" w:hAnsi="Times New Roman"/>
          <w:sz w:val="18"/>
          <w:szCs w:val="18"/>
          <w:lang w:eastAsia="tr-TR"/>
        </w:rPr>
      </w:pPr>
      <w:r w:rsidRPr="00751BF2">
        <w:rPr>
          <w:rFonts w:ascii="Times New Roman" w:hAnsi="Times New Roman"/>
          <w:sz w:val="18"/>
          <w:szCs w:val="18"/>
        </w:rPr>
        <w:t>(1) BOS fistülü olan vakalarda bedeli Kurumca karşılanır.</w:t>
      </w:r>
    </w:p>
    <w:p w:rsidR="009C4224" w:rsidRPr="00751BF2" w:rsidRDefault="009C4224" w:rsidP="00A838CB">
      <w:pPr>
        <w:tabs>
          <w:tab w:val="left" w:pos="709"/>
        </w:tabs>
        <w:jc w:val="both"/>
        <w:outlineLvl w:val="4"/>
        <w:rPr>
          <w:b/>
          <w:bCs/>
          <w:color w:val="FF0000"/>
          <w:sz w:val="18"/>
          <w:szCs w:val="18"/>
        </w:rPr>
      </w:pPr>
      <w:r w:rsidRPr="00751BF2">
        <w:rPr>
          <w:b/>
          <w:bCs/>
          <w:color w:val="FF0000"/>
          <w:sz w:val="18"/>
          <w:szCs w:val="18"/>
        </w:rPr>
        <w:t xml:space="preserve">     </w:t>
      </w:r>
      <w:r w:rsidR="00E54341" w:rsidRPr="00751BF2">
        <w:rPr>
          <w:b/>
          <w:bCs/>
          <w:color w:val="FF0000"/>
          <w:sz w:val="18"/>
          <w:szCs w:val="18"/>
        </w:rPr>
        <w:t xml:space="preserve">         </w:t>
      </w:r>
      <w:r w:rsidR="00A838CB" w:rsidRPr="00751BF2">
        <w:rPr>
          <w:b/>
          <w:bCs/>
          <w:color w:val="FF0000"/>
          <w:sz w:val="18"/>
          <w:szCs w:val="18"/>
        </w:rPr>
        <w:tab/>
      </w:r>
      <w:r w:rsidR="00E90284" w:rsidRPr="00751BF2">
        <w:rPr>
          <w:b/>
          <w:bCs/>
          <w:color w:val="FF0000"/>
          <w:sz w:val="18"/>
          <w:szCs w:val="18"/>
        </w:rPr>
        <w:t>(Ek</w:t>
      </w:r>
      <w:r w:rsidRPr="00751BF2">
        <w:rPr>
          <w:b/>
          <w:bCs/>
          <w:color w:val="FF0000"/>
          <w:sz w:val="18"/>
          <w:szCs w:val="18"/>
        </w:rPr>
        <w:t>:</w:t>
      </w:r>
      <w:r w:rsidR="00E90284" w:rsidRPr="00751BF2">
        <w:rPr>
          <w:b/>
          <w:bCs/>
          <w:color w:val="FF0000"/>
          <w:sz w:val="18"/>
          <w:szCs w:val="18"/>
        </w:rPr>
        <w:t xml:space="preserve"> </w:t>
      </w:r>
      <w:r w:rsidRPr="00751BF2">
        <w:rPr>
          <w:b/>
          <w:bCs/>
          <w:color w:val="FF0000"/>
          <w:sz w:val="18"/>
          <w:szCs w:val="18"/>
        </w:rPr>
        <w:t xml:space="preserve">RG- </w:t>
      </w:r>
      <w:r w:rsidR="00295AE1" w:rsidRPr="00751BF2">
        <w:rPr>
          <w:b/>
          <w:bCs/>
          <w:color w:val="FF0000"/>
          <w:sz w:val="18"/>
          <w:szCs w:val="18"/>
        </w:rPr>
        <w:t>25/07/2014-</w:t>
      </w:r>
      <w:r w:rsidR="00E90284" w:rsidRPr="00751BF2">
        <w:rPr>
          <w:b/>
          <w:bCs/>
          <w:color w:val="FF0000"/>
          <w:sz w:val="18"/>
          <w:szCs w:val="18"/>
        </w:rPr>
        <w:t xml:space="preserve"> </w:t>
      </w:r>
      <w:r w:rsidR="00295AE1" w:rsidRPr="00751BF2">
        <w:rPr>
          <w:b/>
          <w:bCs/>
          <w:color w:val="FF0000"/>
          <w:sz w:val="18"/>
          <w:szCs w:val="18"/>
        </w:rPr>
        <w:t>29071</w:t>
      </w:r>
      <w:r w:rsidRPr="00751BF2">
        <w:rPr>
          <w:b/>
          <w:bCs/>
          <w:color w:val="FF0000"/>
          <w:sz w:val="18"/>
          <w:szCs w:val="18"/>
        </w:rPr>
        <w:t>/ 18</w:t>
      </w:r>
      <w:r w:rsidR="00330641" w:rsidRPr="00751BF2">
        <w:rPr>
          <w:b/>
          <w:bCs/>
          <w:color w:val="FF0000"/>
          <w:sz w:val="18"/>
          <w:szCs w:val="18"/>
        </w:rPr>
        <w:t>-e</w:t>
      </w:r>
      <w:r w:rsidRPr="00751BF2">
        <w:rPr>
          <w:b/>
          <w:bCs/>
          <w:color w:val="FF0000"/>
          <w:sz w:val="18"/>
          <w:szCs w:val="18"/>
        </w:rPr>
        <w:t xml:space="preserve"> md. Yürürlük: 01/08/2014)</w:t>
      </w:r>
    </w:p>
    <w:p w:rsidR="003660A6" w:rsidRPr="00751BF2" w:rsidRDefault="007924C3" w:rsidP="00160D4D">
      <w:pPr>
        <w:tabs>
          <w:tab w:val="left" w:pos="142"/>
          <w:tab w:val="left" w:pos="284"/>
        </w:tabs>
        <w:rPr>
          <w:b/>
          <w:bCs/>
          <w:color w:val="FF0000"/>
          <w:sz w:val="20"/>
        </w:rPr>
      </w:pPr>
      <w:r w:rsidRPr="00751BF2">
        <w:rPr>
          <w:b/>
          <w:color w:val="FF0000"/>
          <w:sz w:val="18"/>
          <w:szCs w:val="18"/>
        </w:rPr>
        <w:t xml:space="preserve">      </w:t>
      </w:r>
      <w:r w:rsidR="009C4224" w:rsidRPr="00751BF2">
        <w:rPr>
          <w:b/>
          <w:color w:val="FF0000"/>
          <w:sz w:val="18"/>
          <w:szCs w:val="18"/>
        </w:rPr>
        <w:t>3.3.24- Sentetik menisküs implantları</w:t>
      </w:r>
      <w:r w:rsidRPr="00751BF2">
        <w:rPr>
          <w:b/>
          <w:color w:val="FF0000"/>
          <w:sz w:val="18"/>
          <w:szCs w:val="18"/>
        </w:rPr>
        <w:t xml:space="preserve"> </w:t>
      </w:r>
      <w:r w:rsidR="003660A6" w:rsidRPr="00751BF2">
        <w:rPr>
          <w:b/>
          <w:bCs/>
          <w:color w:val="000000" w:themeColor="text1"/>
          <w:sz w:val="18"/>
          <w:szCs w:val="18"/>
        </w:rPr>
        <w:t>(Değişik: RG-</w:t>
      </w:r>
      <w:r w:rsidR="00E90284" w:rsidRPr="00751BF2">
        <w:rPr>
          <w:b/>
          <w:bCs/>
          <w:color w:val="000000" w:themeColor="text1"/>
          <w:sz w:val="18"/>
          <w:szCs w:val="18"/>
        </w:rPr>
        <w:t xml:space="preserve"> </w:t>
      </w:r>
      <w:r w:rsidR="003660A6" w:rsidRPr="00751BF2">
        <w:rPr>
          <w:b/>
          <w:bCs/>
          <w:color w:val="000000" w:themeColor="text1"/>
          <w:sz w:val="18"/>
          <w:szCs w:val="18"/>
        </w:rPr>
        <w:t>30/08/2014-</w:t>
      </w:r>
      <w:r w:rsidR="00E90284" w:rsidRPr="00751BF2">
        <w:rPr>
          <w:b/>
          <w:bCs/>
          <w:color w:val="000000" w:themeColor="text1"/>
          <w:sz w:val="18"/>
          <w:szCs w:val="18"/>
        </w:rPr>
        <w:t xml:space="preserve"> </w:t>
      </w:r>
      <w:r w:rsidR="003660A6" w:rsidRPr="00751BF2">
        <w:rPr>
          <w:b/>
          <w:bCs/>
          <w:color w:val="000000" w:themeColor="text1"/>
          <w:sz w:val="18"/>
          <w:szCs w:val="18"/>
        </w:rPr>
        <w:t>29104/ 8-d md. Yürürlük: 30/08/2014)</w:t>
      </w:r>
    </w:p>
    <w:p w:rsidR="006749A6" w:rsidRPr="00751BF2" w:rsidRDefault="009C2650" w:rsidP="00A838CB">
      <w:pPr>
        <w:tabs>
          <w:tab w:val="left" w:pos="709"/>
        </w:tabs>
        <w:spacing w:line="240" w:lineRule="atLeast"/>
        <w:jc w:val="both"/>
        <w:rPr>
          <w:strike/>
          <w:color w:val="000000" w:themeColor="text1"/>
          <w:sz w:val="18"/>
          <w:szCs w:val="18"/>
          <w:lang w:eastAsia="en-US"/>
        </w:rPr>
      </w:pPr>
      <w:r w:rsidRPr="00751BF2">
        <w:rPr>
          <w:color w:val="FF0000"/>
          <w:sz w:val="18"/>
          <w:szCs w:val="18"/>
        </w:rPr>
        <w:t xml:space="preserve">              </w:t>
      </w:r>
      <w:r w:rsidR="003660A6" w:rsidRPr="00751BF2">
        <w:rPr>
          <w:color w:val="FF0000"/>
          <w:sz w:val="18"/>
          <w:szCs w:val="18"/>
        </w:rPr>
        <w:t xml:space="preserve"> </w:t>
      </w:r>
      <w:r w:rsidR="00A838CB" w:rsidRPr="00751BF2">
        <w:rPr>
          <w:color w:val="FF0000"/>
          <w:sz w:val="18"/>
          <w:szCs w:val="18"/>
        </w:rPr>
        <w:tab/>
      </w:r>
      <w:r w:rsidR="009C4224" w:rsidRPr="00751BF2">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751BF2">
        <w:rPr>
          <w:strike/>
          <w:color w:val="000000" w:themeColor="text1"/>
          <w:sz w:val="18"/>
          <w:szCs w:val="18"/>
          <w:lang w:eastAsia="en-US"/>
        </w:rPr>
        <w:t xml:space="preserve"> </w:t>
      </w:r>
    </w:p>
    <w:p w:rsidR="00CE1108" w:rsidRPr="00751BF2" w:rsidRDefault="009C2650" w:rsidP="009C2650">
      <w:pPr>
        <w:spacing w:line="240" w:lineRule="atLeast"/>
        <w:jc w:val="both"/>
        <w:rPr>
          <w:color w:val="FF0000"/>
          <w:sz w:val="18"/>
          <w:szCs w:val="18"/>
        </w:rPr>
      </w:pPr>
      <w:r w:rsidRPr="00751BF2">
        <w:rPr>
          <w:color w:val="FF0000"/>
          <w:sz w:val="18"/>
          <w:szCs w:val="18"/>
          <w:lang w:eastAsia="en-US"/>
        </w:rPr>
        <w:t xml:space="preserve">                </w:t>
      </w:r>
      <w:r w:rsidR="00CE1108" w:rsidRPr="00751BF2">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sidRPr="00751BF2">
        <w:rPr>
          <w:b/>
          <w:color w:val="FF0000"/>
          <w:sz w:val="18"/>
          <w:szCs w:val="18"/>
        </w:rPr>
        <w:tab/>
      </w:r>
      <w:r w:rsidR="009C4224" w:rsidRPr="00751BF2">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D45A26" w:rsidRDefault="00A838CB" w:rsidP="00A838CB">
      <w:pPr>
        <w:tabs>
          <w:tab w:val="left" w:pos="284"/>
        </w:tabs>
        <w:spacing w:line="240" w:lineRule="atLeast"/>
        <w:jc w:val="both"/>
        <w:rPr>
          <w:b/>
          <w:color w:val="FF0000"/>
          <w:sz w:val="18"/>
          <w:szCs w:val="18"/>
        </w:rPr>
      </w:pPr>
      <w:r>
        <w:rPr>
          <w:b/>
          <w:color w:val="FF0000"/>
          <w:sz w:val="18"/>
          <w:szCs w:val="18"/>
        </w:rPr>
        <w:tab/>
      </w:r>
      <w:r w:rsidR="009C4224" w:rsidRPr="00D45A26">
        <w:rPr>
          <w:b/>
          <w:color w:val="FF0000"/>
          <w:sz w:val="18"/>
          <w:szCs w:val="18"/>
        </w:rPr>
        <w:t>3.3.26- Sinüs tarsi vidası</w:t>
      </w:r>
    </w:p>
    <w:p w:rsidR="009C4224" w:rsidRPr="00D45A26" w:rsidRDefault="009C4224" w:rsidP="009C4224">
      <w:pPr>
        <w:spacing w:line="240" w:lineRule="atLeast"/>
        <w:ind w:firstLine="709"/>
        <w:jc w:val="both"/>
        <w:rPr>
          <w:color w:val="FF0000"/>
          <w:sz w:val="18"/>
          <w:szCs w:val="18"/>
        </w:rPr>
      </w:pPr>
      <w:r w:rsidRPr="00D45A26">
        <w:rPr>
          <w:color w:val="FF0000"/>
          <w:sz w:val="18"/>
          <w:szCs w:val="18"/>
        </w:rPr>
        <w:t>(1) Esnek, ağrılı, 8-14 yaş (8 ve 14 dahil) vaka grubunda</w:t>
      </w:r>
      <w:r w:rsidRPr="00D45A26">
        <w:rPr>
          <w:rFonts w:ascii="Calibri" w:eastAsia="Calibri" w:hAnsi="Calibri"/>
          <w:color w:val="FF0000"/>
          <w:sz w:val="22"/>
          <w:szCs w:val="22"/>
          <w:lang w:eastAsia="en-US"/>
        </w:rPr>
        <w:t xml:space="preserve"> </w:t>
      </w:r>
      <w:r w:rsidRPr="00D45A26">
        <w:rPr>
          <w:color w:val="FF0000"/>
          <w:sz w:val="18"/>
          <w:szCs w:val="18"/>
        </w:rPr>
        <w:t>eğitim verme yetkisi bulunan üçüncü basamak hastanelerde kullanılması halinde bedelleri Kurumca karşılanır.</w:t>
      </w:r>
    </w:p>
    <w:p w:rsidR="00E03148" w:rsidRPr="00D45A26" w:rsidRDefault="000D0014" w:rsidP="00A838CB">
      <w:pPr>
        <w:tabs>
          <w:tab w:val="left" w:pos="284"/>
          <w:tab w:val="left" w:pos="709"/>
          <w:tab w:val="left" w:pos="993"/>
        </w:tabs>
        <w:rPr>
          <w:b/>
          <w:color w:val="FF0000"/>
          <w:sz w:val="18"/>
          <w:szCs w:val="18"/>
        </w:rPr>
      </w:pPr>
      <w:r w:rsidRPr="00D45A26">
        <w:rPr>
          <w:b/>
          <w:color w:val="FF0000"/>
          <w:sz w:val="18"/>
          <w:szCs w:val="18"/>
        </w:rPr>
        <w:t xml:space="preserve">    </w:t>
      </w:r>
      <w:r w:rsidR="00A838CB" w:rsidRPr="00D45A26">
        <w:rPr>
          <w:b/>
          <w:color w:val="FF0000"/>
          <w:sz w:val="18"/>
          <w:szCs w:val="18"/>
        </w:rPr>
        <w:tab/>
      </w:r>
      <w:r w:rsidR="009C4224" w:rsidRPr="00D45A26">
        <w:rPr>
          <w:b/>
          <w:color w:val="FF0000"/>
          <w:sz w:val="18"/>
          <w:szCs w:val="18"/>
        </w:rPr>
        <w:t>3.3.27- Absorbe olabilir omuz balon spacer</w:t>
      </w:r>
      <w:r w:rsidR="00E03148" w:rsidRPr="00D45A26">
        <w:rPr>
          <w:b/>
          <w:color w:val="FF0000"/>
          <w:sz w:val="18"/>
          <w:szCs w:val="18"/>
        </w:rPr>
        <w:t xml:space="preserve"> </w:t>
      </w:r>
    </w:p>
    <w:p w:rsidR="009C4224" w:rsidRPr="00D45A26" w:rsidRDefault="008310CF" w:rsidP="008310CF">
      <w:pPr>
        <w:ind w:firstLine="709"/>
        <w:rPr>
          <w:b/>
          <w:color w:val="FF0000"/>
          <w:sz w:val="18"/>
          <w:szCs w:val="18"/>
        </w:rPr>
      </w:pPr>
      <w:r w:rsidRPr="00D45A26">
        <w:rPr>
          <w:b/>
          <w:bCs/>
          <w:color w:val="000000" w:themeColor="text1"/>
          <w:sz w:val="18"/>
          <w:szCs w:val="18"/>
        </w:rPr>
        <w:t>(Değişik: RG-</w:t>
      </w:r>
      <w:r w:rsidR="00E90284" w:rsidRPr="00D45A26">
        <w:rPr>
          <w:b/>
          <w:bCs/>
          <w:color w:val="000000" w:themeColor="text1"/>
          <w:sz w:val="18"/>
          <w:szCs w:val="18"/>
        </w:rPr>
        <w:t xml:space="preserve"> </w:t>
      </w:r>
      <w:r w:rsidRPr="00D45A26">
        <w:rPr>
          <w:b/>
          <w:bCs/>
          <w:color w:val="000000" w:themeColor="text1"/>
          <w:sz w:val="18"/>
          <w:szCs w:val="18"/>
        </w:rPr>
        <w:t>30/08/2014-</w:t>
      </w:r>
      <w:r w:rsidR="00E90284" w:rsidRPr="00D45A26">
        <w:rPr>
          <w:b/>
          <w:bCs/>
          <w:color w:val="000000" w:themeColor="text1"/>
          <w:sz w:val="18"/>
          <w:szCs w:val="18"/>
        </w:rPr>
        <w:t xml:space="preserve"> </w:t>
      </w:r>
      <w:r w:rsidRPr="00D45A26">
        <w:rPr>
          <w:b/>
          <w:bCs/>
          <w:color w:val="000000" w:themeColor="text1"/>
          <w:sz w:val="18"/>
          <w:szCs w:val="18"/>
        </w:rPr>
        <w:t>29104/ 8-e md. Yürürlük: 30/08/2014)</w:t>
      </w:r>
    </w:p>
    <w:p w:rsidR="000A0C57" w:rsidRPr="00D45A26" w:rsidRDefault="009C4224" w:rsidP="00A838CB">
      <w:pPr>
        <w:tabs>
          <w:tab w:val="left" w:pos="709"/>
        </w:tabs>
        <w:spacing w:line="240" w:lineRule="atLeast"/>
        <w:ind w:firstLine="709"/>
        <w:jc w:val="both"/>
        <w:rPr>
          <w:rFonts w:eastAsia="Calibri"/>
          <w:color w:val="000000" w:themeColor="text1"/>
          <w:sz w:val="18"/>
          <w:szCs w:val="18"/>
          <w:lang w:eastAsia="en-US"/>
        </w:rPr>
      </w:pPr>
      <w:r w:rsidRPr="00D45A26">
        <w:rPr>
          <w:color w:val="000000" w:themeColor="text1"/>
          <w:sz w:val="18"/>
          <w:szCs w:val="18"/>
        </w:rPr>
        <w:t xml:space="preserve">(1) </w:t>
      </w:r>
      <w:r w:rsidRPr="00D45A26">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D45A26">
        <w:rPr>
          <w:rFonts w:eastAsia="Calibri"/>
          <w:color w:val="000000" w:themeColor="text1"/>
          <w:sz w:val="18"/>
          <w:szCs w:val="18"/>
          <w:lang w:eastAsia="en-US"/>
        </w:rPr>
        <w:t xml:space="preserve"> </w:t>
      </w:r>
    </w:p>
    <w:p w:rsidR="00C47E24" w:rsidRPr="00D45A26" w:rsidRDefault="00C47E24" w:rsidP="00A838CB">
      <w:pPr>
        <w:tabs>
          <w:tab w:val="left" w:pos="709"/>
        </w:tabs>
        <w:spacing w:line="240" w:lineRule="atLeast"/>
        <w:ind w:firstLine="709"/>
        <w:jc w:val="both"/>
        <w:rPr>
          <w:strike/>
          <w:color w:val="FF0000"/>
          <w:sz w:val="18"/>
          <w:szCs w:val="18"/>
        </w:rPr>
      </w:pPr>
      <w:r w:rsidRPr="00D45A26">
        <w:rPr>
          <w:rFonts w:eastAsia="Calibri"/>
          <w:color w:val="FF0000"/>
          <w:sz w:val="18"/>
          <w:szCs w:val="18"/>
          <w:lang w:eastAsia="en-US"/>
        </w:rPr>
        <w:t>(1)</w:t>
      </w:r>
      <w:r w:rsidR="00A838CB" w:rsidRPr="00D45A26">
        <w:rPr>
          <w:rFonts w:eastAsia="Calibri"/>
          <w:color w:val="FF0000"/>
          <w:sz w:val="18"/>
          <w:szCs w:val="18"/>
          <w:lang w:eastAsia="en-US"/>
        </w:rPr>
        <w:t xml:space="preserve"> </w:t>
      </w:r>
      <w:r w:rsidRPr="00D45A26">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sidRPr="00D45A26">
        <w:rPr>
          <w:b/>
          <w:color w:val="FF0000"/>
          <w:sz w:val="18"/>
          <w:szCs w:val="18"/>
        </w:rPr>
        <w:tab/>
      </w:r>
      <w:r w:rsidR="009C4224" w:rsidRPr="00D45A26">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D45A26" w:rsidRDefault="00A838CB" w:rsidP="00A838CB">
      <w:pPr>
        <w:tabs>
          <w:tab w:val="left" w:pos="284"/>
        </w:tabs>
        <w:spacing w:line="240" w:lineRule="atLeast"/>
        <w:jc w:val="both"/>
        <w:rPr>
          <w:b/>
          <w:color w:val="FF0000"/>
          <w:sz w:val="18"/>
          <w:szCs w:val="18"/>
        </w:rPr>
      </w:pPr>
      <w:r>
        <w:rPr>
          <w:b/>
          <w:color w:val="FF0000"/>
          <w:sz w:val="18"/>
          <w:szCs w:val="18"/>
        </w:rPr>
        <w:tab/>
      </w:r>
      <w:r w:rsidR="00330641" w:rsidRPr="00D45A26">
        <w:rPr>
          <w:b/>
          <w:color w:val="FF0000"/>
          <w:sz w:val="18"/>
          <w:szCs w:val="18"/>
        </w:rPr>
        <w:t>3.3.29- Kanama durdurmada kullanılan tıbbi malzemeler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D45A26" w:rsidRDefault="00330641" w:rsidP="00330641">
      <w:pPr>
        <w:spacing w:line="240" w:lineRule="atLeast"/>
        <w:ind w:firstLine="709"/>
        <w:jc w:val="both"/>
        <w:rPr>
          <w:sz w:val="18"/>
          <w:szCs w:val="18"/>
        </w:rPr>
      </w:pPr>
      <w:r w:rsidRPr="00D45A26">
        <w:rPr>
          <w:color w:val="FF0000"/>
          <w:sz w:val="18"/>
          <w:szCs w:val="18"/>
        </w:rPr>
        <w:t>(2</w:t>
      </w:r>
      <w:r w:rsidRPr="00D45A26">
        <w:rPr>
          <w:b/>
          <w:color w:val="FF0000"/>
          <w:sz w:val="18"/>
          <w:szCs w:val="18"/>
        </w:rPr>
        <w:t>)</w:t>
      </w:r>
      <w:r w:rsidR="005624D0" w:rsidRPr="00D45A26">
        <w:rPr>
          <w:b/>
          <w:color w:val="FF0000"/>
          <w:sz w:val="18"/>
          <w:szCs w:val="18"/>
        </w:rPr>
        <w:t xml:space="preserve"> </w:t>
      </w:r>
      <w:r w:rsidR="00ED29BC" w:rsidRPr="00D45A26">
        <w:rPr>
          <w:b/>
          <w:sz w:val="18"/>
          <w:szCs w:val="18"/>
        </w:rPr>
        <w:t>(Değişik:</w:t>
      </w:r>
      <w:r w:rsidR="00E90284" w:rsidRPr="00D45A26">
        <w:rPr>
          <w:b/>
          <w:sz w:val="18"/>
          <w:szCs w:val="18"/>
        </w:rPr>
        <w:t xml:space="preserve"> </w:t>
      </w:r>
      <w:r w:rsidR="00ED29BC" w:rsidRPr="00D45A26">
        <w:rPr>
          <w:b/>
          <w:sz w:val="18"/>
          <w:szCs w:val="18"/>
        </w:rPr>
        <w:t>RG-</w:t>
      </w:r>
      <w:r w:rsidR="00E90284" w:rsidRPr="00D45A26">
        <w:rPr>
          <w:b/>
          <w:sz w:val="18"/>
          <w:szCs w:val="18"/>
        </w:rPr>
        <w:t xml:space="preserve"> </w:t>
      </w:r>
      <w:r w:rsidR="00ED29BC" w:rsidRPr="00D45A26">
        <w:rPr>
          <w:b/>
          <w:sz w:val="18"/>
          <w:szCs w:val="18"/>
        </w:rPr>
        <w:t>0</w:t>
      </w:r>
      <w:r w:rsidR="00216084" w:rsidRPr="00D45A26">
        <w:rPr>
          <w:b/>
          <w:sz w:val="18"/>
          <w:szCs w:val="18"/>
        </w:rPr>
        <w:t>1</w:t>
      </w:r>
      <w:r w:rsidR="00ED29BC" w:rsidRPr="00D45A26">
        <w:rPr>
          <w:b/>
          <w:sz w:val="18"/>
          <w:szCs w:val="18"/>
        </w:rPr>
        <w:t>/</w:t>
      </w:r>
      <w:r w:rsidR="00216084" w:rsidRPr="00D45A26">
        <w:rPr>
          <w:b/>
          <w:sz w:val="18"/>
          <w:szCs w:val="18"/>
        </w:rPr>
        <w:t>10</w:t>
      </w:r>
      <w:r w:rsidR="00ED29BC" w:rsidRPr="00D45A26">
        <w:rPr>
          <w:b/>
          <w:sz w:val="18"/>
          <w:szCs w:val="18"/>
        </w:rPr>
        <w:t>/201</w:t>
      </w:r>
      <w:r w:rsidR="00216084" w:rsidRPr="00D45A26">
        <w:rPr>
          <w:b/>
          <w:sz w:val="18"/>
          <w:szCs w:val="18"/>
        </w:rPr>
        <w:t>4</w:t>
      </w:r>
      <w:r w:rsidR="00ED29BC" w:rsidRPr="00D45A26">
        <w:rPr>
          <w:b/>
          <w:sz w:val="18"/>
          <w:szCs w:val="18"/>
        </w:rPr>
        <w:t>-</w:t>
      </w:r>
      <w:r w:rsidR="00E90284" w:rsidRPr="00D45A26">
        <w:rPr>
          <w:b/>
          <w:sz w:val="18"/>
          <w:szCs w:val="18"/>
        </w:rPr>
        <w:t xml:space="preserve"> </w:t>
      </w:r>
      <w:r w:rsidR="00ED29BC" w:rsidRPr="00D45A26">
        <w:rPr>
          <w:b/>
          <w:sz w:val="18"/>
          <w:szCs w:val="18"/>
        </w:rPr>
        <w:t>2</w:t>
      </w:r>
      <w:r w:rsidR="00216084" w:rsidRPr="00D45A26">
        <w:rPr>
          <w:b/>
          <w:sz w:val="18"/>
          <w:szCs w:val="18"/>
        </w:rPr>
        <w:t>9136</w:t>
      </w:r>
      <w:r w:rsidR="00ED29BC" w:rsidRPr="00D45A26">
        <w:rPr>
          <w:b/>
          <w:sz w:val="18"/>
          <w:szCs w:val="18"/>
        </w:rPr>
        <w:t>/</w:t>
      </w:r>
      <w:r w:rsidR="00E90284" w:rsidRPr="00D45A26">
        <w:rPr>
          <w:b/>
          <w:sz w:val="18"/>
          <w:szCs w:val="18"/>
        </w:rPr>
        <w:t xml:space="preserve"> </w:t>
      </w:r>
      <w:r w:rsidR="00ED29BC" w:rsidRPr="00D45A26">
        <w:rPr>
          <w:b/>
          <w:sz w:val="18"/>
          <w:szCs w:val="18"/>
        </w:rPr>
        <w:t>10-ğ md. Yürürlük: 01/10/2014)</w:t>
      </w:r>
      <w:r w:rsidR="00ED29BC" w:rsidRPr="00D45A26">
        <w:rPr>
          <w:sz w:val="18"/>
          <w:szCs w:val="18"/>
        </w:rPr>
        <w:t xml:space="preserve"> </w:t>
      </w:r>
      <w:r w:rsidRPr="00D45A2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D45A26">
        <w:rPr>
          <w:color w:val="FF0000"/>
          <w:sz w:val="18"/>
          <w:szCs w:val="18"/>
        </w:rPr>
        <w:t xml:space="preserve"> </w:t>
      </w:r>
      <w:r w:rsidR="002C3C0F" w:rsidRPr="00D45A26">
        <w:rPr>
          <w:b/>
          <w:color w:val="FF0000"/>
          <w:sz w:val="18"/>
          <w:szCs w:val="18"/>
        </w:rPr>
        <w:t xml:space="preserve">(Değişik: RG- </w:t>
      </w:r>
      <w:r w:rsidR="004D4B47" w:rsidRPr="00D45A26">
        <w:rPr>
          <w:b/>
          <w:color w:val="FF0000"/>
          <w:sz w:val="18"/>
          <w:szCs w:val="18"/>
        </w:rPr>
        <w:t>18</w:t>
      </w:r>
      <w:r w:rsidR="002C3C0F" w:rsidRPr="00D45A26">
        <w:rPr>
          <w:b/>
          <w:color w:val="FF0000"/>
          <w:sz w:val="18"/>
          <w:szCs w:val="18"/>
        </w:rPr>
        <w:t>/02/2015-</w:t>
      </w:r>
      <w:r w:rsidR="00E90284" w:rsidRPr="00D45A26">
        <w:rPr>
          <w:b/>
          <w:color w:val="FF0000"/>
          <w:sz w:val="18"/>
          <w:szCs w:val="18"/>
        </w:rPr>
        <w:t xml:space="preserve"> </w:t>
      </w:r>
      <w:r w:rsidR="004D4B47" w:rsidRPr="00D45A26">
        <w:rPr>
          <w:b/>
          <w:color w:val="FF0000"/>
          <w:sz w:val="18"/>
          <w:szCs w:val="18"/>
        </w:rPr>
        <w:t>29271</w:t>
      </w:r>
      <w:r w:rsidR="002C3C0F" w:rsidRPr="00D45A26">
        <w:rPr>
          <w:b/>
          <w:color w:val="FF0000"/>
          <w:sz w:val="18"/>
          <w:szCs w:val="18"/>
        </w:rPr>
        <w:t>/ 1</w:t>
      </w:r>
      <w:r w:rsidR="00784B04" w:rsidRPr="00D45A26">
        <w:rPr>
          <w:b/>
          <w:color w:val="FF0000"/>
          <w:sz w:val="18"/>
          <w:szCs w:val="18"/>
        </w:rPr>
        <w:t>0</w:t>
      </w:r>
      <w:r w:rsidR="002C3C0F" w:rsidRPr="00D45A26">
        <w:rPr>
          <w:b/>
          <w:color w:val="FF0000"/>
          <w:sz w:val="18"/>
          <w:szCs w:val="18"/>
        </w:rPr>
        <w:t xml:space="preserve"> md. Yürürlük: </w:t>
      </w:r>
      <w:r w:rsidR="004D4B47" w:rsidRPr="00D45A26">
        <w:rPr>
          <w:b/>
          <w:color w:val="FF0000"/>
          <w:sz w:val="18"/>
          <w:szCs w:val="18"/>
        </w:rPr>
        <w:t>18/02/2015</w:t>
      </w:r>
      <w:r w:rsidR="002C3C0F" w:rsidRPr="00D45A26">
        <w:rPr>
          <w:b/>
          <w:color w:val="FF0000"/>
          <w:sz w:val="18"/>
          <w:szCs w:val="18"/>
        </w:rPr>
        <w:t>)</w:t>
      </w:r>
      <w:r w:rsidR="002C3C0F" w:rsidRPr="00D45A26">
        <w:rPr>
          <w:b/>
          <w:sz w:val="18"/>
          <w:szCs w:val="18"/>
        </w:rPr>
        <w:t xml:space="preserve"> </w:t>
      </w:r>
      <w:r w:rsidR="00ED29BC" w:rsidRPr="00D45A26">
        <w:rPr>
          <w:strike/>
          <w:sz w:val="18"/>
          <w:szCs w:val="18"/>
        </w:rPr>
        <w:t>Kanama durdurmada kullanılan tıbbi malzemelerin vücut dışı uygulamalarında</w:t>
      </w:r>
      <w:r w:rsidR="002C3C0F" w:rsidRPr="00D45A26">
        <w:rPr>
          <w:rFonts w:eastAsia="ヒラギノ明朝 Pro W3" w:hAnsi="Times"/>
          <w:noProof/>
          <w:sz w:val="18"/>
          <w:szCs w:val="18"/>
          <w:lang w:val="en-US" w:eastAsia="en-US"/>
        </w:rPr>
        <w:t xml:space="preserve"> </w:t>
      </w:r>
      <w:r w:rsidR="002C3C0F" w:rsidRPr="00D45A26">
        <w:rPr>
          <w:rFonts w:eastAsia="ヒラギノ明朝 Pro W3" w:hAnsi="Times"/>
          <w:noProof/>
          <w:color w:val="FF0000"/>
          <w:sz w:val="18"/>
          <w:szCs w:val="18"/>
          <w:lang w:val="en-US" w:eastAsia="en-US"/>
        </w:rPr>
        <w:t>Kanama durdurmada kullan</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lan emilemeyen t</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bbi malzemelerin</w:t>
      </w:r>
      <w:r w:rsidR="00ED29BC" w:rsidRPr="00D45A26">
        <w:rPr>
          <w:sz w:val="18"/>
          <w:szCs w:val="18"/>
        </w:rPr>
        <w:t>, acil servislerde veya yatarak tedavilerde, epikrizde aşağıdaki durumlardan en az birinin belirtilmesi şartıyla en fazla 2 (iki) adet olmak üzere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değerinin 50.000 K/ 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(3)</w:t>
      </w:r>
      <w:r w:rsidR="002C3C0F" w:rsidRPr="00D45A26">
        <w:rPr>
          <w:b/>
          <w:color w:val="00B050"/>
          <w:sz w:val="18"/>
          <w:szCs w:val="18"/>
        </w:rPr>
        <w:t xml:space="preserve"> </w:t>
      </w:r>
      <w:r w:rsidR="002C3C0F" w:rsidRPr="00D45A26">
        <w:rPr>
          <w:b/>
          <w:sz w:val="18"/>
          <w:szCs w:val="18"/>
        </w:rPr>
        <w:t xml:space="preserve">(Değişik: RG- </w:t>
      </w:r>
      <w:r w:rsidR="004D4B47" w:rsidRPr="00D45A26">
        <w:rPr>
          <w:b/>
          <w:sz w:val="18"/>
          <w:szCs w:val="18"/>
        </w:rPr>
        <w:t>18</w:t>
      </w:r>
      <w:r w:rsidR="002C3C0F" w:rsidRPr="00D45A26">
        <w:rPr>
          <w:b/>
          <w:sz w:val="18"/>
          <w:szCs w:val="18"/>
        </w:rPr>
        <w:t>/02/2015-</w:t>
      </w:r>
      <w:r w:rsidR="00E90284" w:rsidRPr="00D45A26">
        <w:rPr>
          <w:b/>
          <w:sz w:val="18"/>
          <w:szCs w:val="18"/>
        </w:rPr>
        <w:t xml:space="preserve"> </w:t>
      </w:r>
      <w:r w:rsidR="004D4B47" w:rsidRPr="00D45A26">
        <w:rPr>
          <w:b/>
          <w:sz w:val="18"/>
          <w:szCs w:val="18"/>
        </w:rPr>
        <w:t>29271</w:t>
      </w:r>
      <w:r w:rsidR="002C3C0F" w:rsidRPr="00D45A26">
        <w:rPr>
          <w:b/>
          <w:sz w:val="18"/>
          <w:szCs w:val="18"/>
        </w:rPr>
        <w:t>/ 1</w:t>
      </w:r>
      <w:r w:rsidR="00784B04" w:rsidRPr="00D45A26">
        <w:rPr>
          <w:b/>
          <w:sz w:val="18"/>
          <w:szCs w:val="18"/>
        </w:rPr>
        <w:t>0</w:t>
      </w:r>
      <w:r w:rsidR="002C3C0F" w:rsidRPr="00D45A26">
        <w:rPr>
          <w:b/>
          <w:sz w:val="18"/>
          <w:szCs w:val="18"/>
        </w:rPr>
        <w:t xml:space="preserve"> md. Yürürlük: </w:t>
      </w:r>
      <w:r w:rsidR="004D4B47" w:rsidRPr="00D45A26">
        <w:rPr>
          <w:b/>
          <w:sz w:val="18"/>
          <w:szCs w:val="18"/>
        </w:rPr>
        <w:t>18/02/2015</w:t>
      </w:r>
      <w:r w:rsidR="002C3C0F" w:rsidRPr="00D45A26">
        <w:rPr>
          <w:b/>
          <w:sz w:val="18"/>
          <w:szCs w:val="18"/>
        </w:rPr>
        <w:t>)</w:t>
      </w:r>
      <w:r w:rsidRPr="00D45A26">
        <w:rPr>
          <w:sz w:val="18"/>
          <w:szCs w:val="18"/>
        </w:rPr>
        <w:t xml:space="preserve"> </w:t>
      </w:r>
      <w:r w:rsidRPr="00D45A26">
        <w:rPr>
          <w:strike/>
          <w:color w:val="000000" w:themeColor="text1"/>
          <w:sz w:val="18"/>
          <w:szCs w:val="18"/>
        </w:rPr>
        <w:t xml:space="preserve">Kanama durdurmada kullanılan tıbbi malzemelerin endoskopik/cerrahi uygulamalarında, epikrizde aşağıdaki durumlardan en az birinin ve kullanılan tıbbi malzeme </w:t>
      </w:r>
      <w:r w:rsidRPr="00D45A26">
        <w:rPr>
          <w:strike/>
          <w:color w:val="000000" w:themeColor="text1"/>
          <w:sz w:val="18"/>
          <w:szCs w:val="18"/>
        </w:rPr>
        <w:lastRenderedPageBreak/>
        <w:t>sayısının belirtilmesi şartıyla bedelleri Kurumca karşılanır.</w:t>
      </w:r>
      <w:r w:rsidR="00C564F7" w:rsidRPr="00D45A26">
        <w:t xml:space="preserve"> </w:t>
      </w:r>
      <w:r w:rsidR="00C564F7" w:rsidRPr="00D45A26">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 50.000 K/mm³'ün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Multi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e) Ligasyon, koter, sütür uygulanamayan veya bu uygulamalarla durdurulamayan endoskopik/intraoperatif kanamalarda.</w:t>
      </w:r>
    </w:p>
    <w:p w:rsidR="00A215D9" w:rsidRPr="00D45A26" w:rsidRDefault="00A215D9" w:rsidP="00A215D9">
      <w:pPr>
        <w:spacing w:line="240" w:lineRule="atLeast"/>
        <w:ind w:firstLine="709"/>
        <w:jc w:val="both"/>
        <w:rPr>
          <w:color w:val="FF0000"/>
          <w:sz w:val="18"/>
          <w:szCs w:val="18"/>
        </w:rPr>
      </w:pPr>
      <w:r w:rsidRPr="00D45A26">
        <w:rPr>
          <w:b/>
          <w:color w:val="FF0000"/>
          <w:sz w:val="18"/>
          <w:szCs w:val="18"/>
        </w:rPr>
        <w:t xml:space="preserve">(Mülga: </w:t>
      </w:r>
      <w:r w:rsidR="00FD003D" w:rsidRPr="00D45A26">
        <w:rPr>
          <w:b/>
          <w:color w:val="FF0000"/>
          <w:sz w:val="18"/>
          <w:szCs w:val="18"/>
        </w:rPr>
        <w:t>RG- 25/03/2017- 30018</w:t>
      </w:r>
      <w:r w:rsidRPr="00D45A26">
        <w:rPr>
          <w:b/>
          <w:color w:val="FF0000"/>
          <w:sz w:val="18"/>
          <w:szCs w:val="18"/>
        </w:rPr>
        <w:t xml:space="preserve">/ 17 md. </w:t>
      </w:r>
      <w:r w:rsidR="00FD003D" w:rsidRPr="00D45A26">
        <w:rPr>
          <w:b/>
          <w:color w:val="FF0000"/>
          <w:sz w:val="18"/>
          <w:szCs w:val="18"/>
        </w:rPr>
        <w:t>Yürürlük: 05</w:t>
      </w:r>
      <w:r w:rsidR="000C026D" w:rsidRPr="00D45A26">
        <w:rPr>
          <w:b/>
          <w:color w:val="FF0000"/>
          <w:sz w:val="18"/>
          <w:szCs w:val="18"/>
        </w:rPr>
        <w:t>/04/2017</w:t>
      </w:r>
      <w:r w:rsidRPr="00D45A26">
        <w:rPr>
          <w:color w:val="FF0000"/>
          <w:sz w:val="18"/>
          <w:szCs w:val="18"/>
        </w:rPr>
        <w:t>)</w:t>
      </w:r>
    </w:p>
    <w:p w:rsidR="00330641" w:rsidRPr="00D45A26" w:rsidRDefault="00A838CB" w:rsidP="00A838CB">
      <w:pPr>
        <w:tabs>
          <w:tab w:val="left" w:pos="284"/>
        </w:tabs>
        <w:spacing w:line="240" w:lineRule="atLeast"/>
        <w:jc w:val="both"/>
        <w:rPr>
          <w:b/>
          <w:strike/>
          <w:color w:val="000000" w:themeColor="text1"/>
          <w:sz w:val="18"/>
          <w:szCs w:val="18"/>
        </w:rPr>
      </w:pPr>
      <w:r w:rsidRPr="00D45A26">
        <w:rPr>
          <w:b/>
          <w:color w:val="000000" w:themeColor="text1"/>
          <w:sz w:val="18"/>
          <w:szCs w:val="18"/>
        </w:rPr>
        <w:tab/>
      </w:r>
      <w:r w:rsidR="00330641" w:rsidRPr="00D45A26">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D45A26">
        <w:rPr>
          <w:color w:val="000000" w:themeColor="text1"/>
          <w:sz w:val="18"/>
          <w:szCs w:val="18"/>
        </w:rPr>
        <w:t xml:space="preserve">                </w:t>
      </w:r>
      <w:r w:rsidR="00330641" w:rsidRPr="00D45A26">
        <w:rPr>
          <w:strike/>
          <w:color w:val="000000" w:themeColor="text1"/>
          <w:sz w:val="18"/>
          <w:szCs w:val="18"/>
        </w:rPr>
        <w:t>(1) SUT eki EK-2/D-4 “İntraoperatif Nöromonitorizasyon” İşleminin Ayrıca Faturalanabileceği</w:t>
      </w:r>
      <w:r w:rsidR="00330641" w:rsidRPr="00586C30">
        <w:rPr>
          <w:strike/>
          <w:color w:val="000000" w:themeColor="text1"/>
          <w:sz w:val="18"/>
          <w:szCs w:val="18"/>
        </w:rPr>
        <w:t xml:space="preserve">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D45A26"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D45A26">
        <w:rPr>
          <w:b/>
          <w:color w:val="FF0000"/>
          <w:sz w:val="18"/>
          <w:szCs w:val="18"/>
          <w:lang w:eastAsia="en-US"/>
        </w:rPr>
        <w:t xml:space="preserve">3.3.31- Hücresiz Kıkırdak Matriksleri </w:t>
      </w:r>
    </w:p>
    <w:p w:rsidR="00E03148" w:rsidRPr="00D45A26" w:rsidRDefault="00E03148" w:rsidP="0072038D">
      <w:pPr>
        <w:ind w:firstLine="709"/>
        <w:jc w:val="both"/>
        <w:outlineLvl w:val="4"/>
        <w:rPr>
          <w:color w:val="FF0000"/>
          <w:sz w:val="18"/>
          <w:szCs w:val="18"/>
          <w:lang w:eastAsia="en-US"/>
        </w:rPr>
      </w:pPr>
      <w:r w:rsidRPr="00D45A26">
        <w:rPr>
          <w:color w:val="FF0000"/>
          <w:sz w:val="18"/>
          <w:szCs w:val="18"/>
          <w:lang w:eastAsia="en-US"/>
        </w:rPr>
        <w:t xml:space="preserve"> (1) </w:t>
      </w:r>
      <w:r w:rsidR="0072038D" w:rsidRPr="00D45A26">
        <w:rPr>
          <w:b/>
          <w:sz w:val="18"/>
          <w:szCs w:val="18"/>
        </w:rPr>
        <w:t>(Değişik:</w:t>
      </w:r>
      <w:r w:rsidR="00000576" w:rsidRPr="00D45A26">
        <w:rPr>
          <w:b/>
          <w:sz w:val="18"/>
          <w:szCs w:val="18"/>
        </w:rPr>
        <w:t xml:space="preserve"> </w:t>
      </w:r>
      <w:r w:rsidR="0072038D" w:rsidRPr="00D45A26">
        <w:rPr>
          <w:b/>
          <w:sz w:val="18"/>
          <w:szCs w:val="18"/>
        </w:rPr>
        <w:t>RG-</w:t>
      </w:r>
      <w:r w:rsidR="00000576" w:rsidRPr="00D45A26">
        <w:rPr>
          <w:b/>
          <w:sz w:val="18"/>
          <w:szCs w:val="18"/>
        </w:rPr>
        <w:t xml:space="preserve"> </w:t>
      </w:r>
      <w:r w:rsidR="00216084" w:rsidRPr="00D45A26">
        <w:rPr>
          <w:b/>
          <w:sz w:val="18"/>
          <w:szCs w:val="18"/>
        </w:rPr>
        <w:t>01</w:t>
      </w:r>
      <w:r w:rsidR="0072038D" w:rsidRPr="00D45A26">
        <w:rPr>
          <w:b/>
          <w:sz w:val="18"/>
          <w:szCs w:val="18"/>
        </w:rPr>
        <w:t>/</w:t>
      </w:r>
      <w:r w:rsidR="00216084" w:rsidRPr="00D45A26">
        <w:rPr>
          <w:b/>
          <w:sz w:val="18"/>
          <w:szCs w:val="18"/>
        </w:rPr>
        <w:t>1</w:t>
      </w:r>
      <w:r w:rsidR="0072038D" w:rsidRPr="00D45A26">
        <w:rPr>
          <w:b/>
          <w:sz w:val="18"/>
          <w:szCs w:val="18"/>
        </w:rPr>
        <w:t>0/201</w:t>
      </w:r>
      <w:r w:rsidR="00216084" w:rsidRPr="00D45A26">
        <w:rPr>
          <w:b/>
          <w:sz w:val="18"/>
          <w:szCs w:val="18"/>
        </w:rPr>
        <w:t>4</w:t>
      </w:r>
      <w:r w:rsidR="0072038D" w:rsidRPr="00D45A26">
        <w:rPr>
          <w:b/>
          <w:sz w:val="18"/>
          <w:szCs w:val="18"/>
        </w:rPr>
        <w:t>-</w:t>
      </w:r>
      <w:r w:rsidR="00000576" w:rsidRPr="00D45A26">
        <w:rPr>
          <w:b/>
          <w:sz w:val="18"/>
          <w:szCs w:val="18"/>
        </w:rPr>
        <w:t xml:space="preserve"> </w:t>
      </w:r>
      <w:r w:rsidR="0072038D" w:rsidRPr="00D45A26">
        <w:rPr>
          <w:b/>
          <w:sz w:val="18"/>
          <w:szCs w:val="18"/>
        </w:rPr>
        <w:t>2</w:t>
      </w:r>
      <w:r w:rsidR="00216084" w:rsidRPr="00D45A26">
        <w:rPr>
          <w:b/>
          <w:sz w:val="18"/>
          <w:szCs w:val="18"/>
        </w:rPr>
        <w:t>9136</w:t>
      </w:r>
      <w:r w:rsidR="0072038D" w:rsidRPr="00D45A26">
        <w:rPr>
          <w:b/>
          <w:sz w:val="18"/>
          <w:szCs w:val="18"/>
        </w:rPr>
        <w:t xml:space="preserve">/ 10-h md. Yürürlük: 01/10/2014) </w:t>
      </w:r>
      <w:r w:rsidRPr="00D45A2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D45A26">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D45A26" w:rsidRDefault="00A838CB" w:rsidP="00A838CB">
      <w:pPr>
        <w:tabs>
          <w:tab w:val="left" w:pos="284"/>
        </w:tabs>
        <w:spacing w:line="240" w:lineRule="exact"/>
        <w:rPr>
          <w:b/>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3.3.32- Hücresiz Menisküs İmplantları:</w:t>
      </w:r>
    </w:p>
    <w:p w:rsidR="00E03148" w:rsidRPr="00D45A26" w:rsidRDefault="00E03148" w:rsidP="00E03148">
      <w:pPr>
        <w:spacing w:line="240" w:lineRule="exact"/>
        <w:ind w:firstLine="708"/>
        <w:rPr>
          <w:color w:val="FF0000"/>
          <w:sz w:val="18"/>
          <w:szCs w:val="18"/>
          <w:lang w:eastAsia="en-US"/>
        </w:rPr>
      </w:pPr>
      <w:r w:rsidRPr="00D45A26">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D45A26"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3.3.33-Bağ/Tendon Güçlendirici İmplantlar: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(1) Kendinden Sütursuz Transosseöz Sistemi, işlem başına en fazla 1 (bir) adet kullanıldığında bedeli Kurumca karşılanır.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751BF2" w:rsidRDefault="00CC7D92" w:rsidP="00CC7D92">
      <w:pPr>
        <w:tabs>
          <w:tab w:val="left" w:pos="709"/>
        </w:tabs>
        <w:jc w:val="both"/>
        <w:outlineLvl w:val="4"/>
        <w:rPr>
          <w:b/>
          <w:bCs/>
          <w:color w:val="FF0000"/>
          <w:sz w:val="18"/>
          <w:szCs w:val="18"/>
        </w:rPr>
      </w:pPr>
      <w:r w:rsidRPr="00751BF2">
        <w:rPr>
          <w:b/>
          <w:bCs/>
          <w:color w:val="FF0000"/>
          <w:sz w:val="18"/>
          <w:szCs w:val="18"/>
        </w:rPr>
        <w:tab/>
        <w:t xml:space="preserve">(Ek: RG-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r w:rsidR="00E053B4">
        <w:rPr>
          <w:b/>
          <w:bCs/>
          <w:color w:val="FF0000"/>
          <w:sz w:val="18"/>
          <w:szCs w:val="18"/>
        </w:rPr>
        <w:t xml:space="preserve"> 31350</w:t>
      </w:r>
      <w:r w:rsidRPr="00751BF2">
        <w:rPr>
          <w:b/>
          <w:bCs/>
          <w:color w:val="FF0000"/>
          <w:sz w:val="18"/>
          <w:szCs w:val="18"/>
        </w:rPr>
        <w:t xml:space="preserve">/ </w:t>
      </w:r>
      <w:r w:rsidR="00E053B4">
        <w:rPr>
          <w:b/>
          <w:bCs/>
          <w:color w:val="FF0000"/>
          <w:sz w:val="18"/>
          <w:szCs w:val="18"/>
        </w:rPr>
        <w:t>3</w:t>
      </w:r>
      <w:r w:rsidRPr="00751BF2">
        <w:rPr>
          <w:b/>
          <w:bCs/>
          <w:color w:val="FF0000"/>
          <w:sz w:val="18"/>
          <w:szCs w:val="18"/>
        </w:rPr>
        <w:t xml:space="preserve"> md. Yürürlük: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p>
    <w:p w:rsidR="00CC7D92" w:rsidRPr="00E053B4" w:rsidRDefault="00CC7D92" w:rsidP="00CC7D92">
      <w:pPr>
        <w:tabs>
          <w:tab w:val="left" w:pos="567"/>
        </w:tabs>
        <w:spacing w:line="240" w:lineRule="exact"/>
        <w:contextualSpacing/>
        <w:jc w:val="both"/>
        <w:rPr>
          <w:color w:val="FF0000"/>
          <w:sz w:val="18"/>
          <w:szCs w:val="18"/>
        </w:rPr>
      </w:pPr>
      <w:r>
        <w:rPr>
          <w:color w:val="000000"/>
          <w:sz w:val="18"/>
          <w:szCs w:val="18"/>
        </w:rPr>
        <w:t xml:space="preserve">                </w:t>
      </w:r>
      <w:r w:rsidRPr="00E053B4">
        <w:rPr>
          <w:color w:val="FF0000"/>
          <w:sz w:val="18"/>
          <w:szCs w:val="18"/>
        </w:rPr>
        <w:t xml:space="preserve">(3) Eklem içi kırıklarda ve artroskopik cerrahide kullanılması halinde bedeli Kurumca karşılanır. </w:t>
      </w:r>
    </w:p>
    <w:p w:rsidR="00CC7D92" w:rsidRPr="00E053B4" w:rsidRDefault="00CC7D92" w:rsidP="00E053B4">
      <w:pPr>
        <w:tabs>
          <w:tab w:val="left" w:pos="709"/>
        </w:tabs>
        <w:spacing w:line="240" w:lineRule="exact"/>
        <w:ind w:firstLine="709"/>
        <w:contextualSpacing/>
        <w:jc w:val="both"/>
        <w:rPr>
          <w:color w:val="FF0000"/>
          <w:sz w:val="18"/>
          <w:szCs w:val="18"/>
          <w:lang w:eastAsia="en-US"/>
        </w:rPr>
      </w:pPr>
      <w:r w:rsidRPr="00E053B4">
        <w:rPr>
          <w:color w:val="FF0000"/>
          <w:sz w:val="18"/>
          <w:szCs w:val="18"/>
        </w:rPr>
        <w:t>(4) TV5680 SUT kodlu tıbbi malzemenin TV1080 ve TV1090 SUT kodları ile birlikte fatura edilmesi halinde bedeli Kurumca karşılanmaz.</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BB36AE" w:rsidRDefault="007B50C5" w:rsidP="00A838CB">
      <w:pPr>
        <w:tabs>
          <w:tab w:val="left" w:pos="284"/>
        </w:tabs>
        <w:spacing w:line="240" w:lineRule="exact"/>
        <w:jc w:val="both"/>
        <w:rPr>
          <w:b/>
          <w:strike/>
          <w:noProof/>
          <w:color w:val="FF0000"/>
          <w:sz w:val="18"/>
          <w:szCs w:val="18"/>
        </w:rPr>
      </w:pPr>
      <w:r>
        <w:rPr>
          <w:b/>
          <w:noProof/>
          <w:color w:val="000000"/>
          <w:sz w:val="18"/>
          <w:szCs w:val="18"/>
        </w:rPr>
        <w:t xml:space="preserve">    </w:t>
      </w:r>
      <w:r w:rsidR="00A838CB" w:rsidRPr="00BB36AE">
        <w:rPr>
          <w:b/>
          <w:strike/>
          <w:noProof/>
          <w:color w:val="000000"/>
          <w:sz w:val="18"/>
          <w:szCs w:val="18"/>
        </w:rPr>
        <w:tab/>
      </w:r>
      <w:r w:rsidRPr="00BB36AE">
        <w:rPr>
          <w:b/>
          <w:strike/>
          <w:noProof/>
          <w:color w:val="FF0000"/>
          <w:sz w:val="18"/>
          <w:szCs w:val="18"/>
        </w:rPr>
        <w:t xml:space="preserve">3.3.35-İşitme Cihazı ve Kulak Kalıbı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BB36AE" w:rsidRDefault="007B50C5" w:rsidP="007B50C5">
      <w:pPr>
        <w:tabs>
          <w:tab w:val="left" w:pos="567"/>
          <w:tab w:val="left" w:pos="993"/>
        </w:tabs>
        <w:spacing w:line="240" w:lineRule="exact"/>
        <w:jc w:val="both"/>
        <w:rPr>
          <w:strike/>
          <w:noProof/>
          <w:color w:val="FF0000"/>
          <w:sz w:val="18"/>
          <w:szCs w:val="18"/>
        </w:rPr>
      </w:pPr>
      <w:r w:rsidRPr="00BB36AE">
        <w:rPr>
          <w:strike/>
          <w:noProof/>
          <w:color w:val="FF0000"/>
          <w:sz w:val="18"/>
          <w:szCs w:val="18"/>
        </w:rPr>
        <w:t xml:space="preserve">                (2) 0-18 yaş çocuklar için eğitimleri de göz önünde bulundurularak, dijital programlanabilir işitme cihazları;</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 a) 0-4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 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dört bantlı,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3.  Gürültü azaltıcı ve feedback yönetimi özellikli,</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 xml:space="preserve">4.  FM sistem uyumlu özellikli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left="708"/>
        <w:jc w:val="both"/>
        <w:rPr>
          <w:strike/>
          <w:noProof/>
          <w:color w:val="FF0000"/>
          <w:sz w:val="18"/>
          <w:szCs w:val="18"/>
        </w:rPr>
      </w:pPr>
      <w:r w:rsidRPr="00BB36AE">
        <w:rPr>
          <w:strike/>
          <w:noProof/>
          <w:color w:val="FF0000"/>
          <w:sz w:val="18"/>
          <w:szCs w:val="18"/>
        </w:rPr>
        <w:t xml:space="preserve">b) 5-12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spacing w:line="240" w:lineRule="exact"/>
        <w:ind w:left="1080"/>
        <w:jc w:val="both"/>
        <w:rPr>
          <w:strike/>
          <w:noProof/>
          <w:color w:val="FF0000"/>
          <w:sz w:val="18"/>
          <w:szCs w:val="18"/>
        </w:rPr>
      </w:pPr>
      <w:r w:rsidRPr="00BB36AE">
        <w:rPr>
          <w:strike/>
          <w:noProof/>
          <w:color w:val="FF0000"/>
          <w:sz w:val="18"/>
          <w:szCs w:val="18"/>
        </w:rPr>
        <w:t xml:space="preserve">        5.  Çift mikrofonlu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c ) 13-18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(kulak içi/kanal içi cihazda bu şart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tabs>
          <w:tab w:val="left" w:pos="851"/>
        </w:tabs>
        <w:spacing w:line="240" w:lineRule="exact"/>
        <w:ind w:left="1418"/>
        <w:jc w:val="both"/>
        <w:rPr>
          <w:strike/>
          <w:noProof/>
          <w:color w:val="FF0000"/>
          <w:sz w:val="18"/>
          <w:szCs w:val="18"/>
        </w:rPr>
      </w:pPr>
      <w:r w:rsidRPr="00BB36AE">
        <w:rPr>
          <w:strike/>
          <w:noProof/>
          <w:color w:val="FF0000"/>
          <w:sz w:val="18"/>
          <w:szCs w:val="18"/>
        </w:rPr>
        <w:t>5.  Çift mikrofonlu (kulak içi/kanal içi cihazda bu şart aranmaz) kulak arkası veya kulak içi/kanal içi cihaz olmalıdır.</w:t>
      </w:r>
    </w:p>
    <w:p w:rsidR="007B50C5" w:rsidRPr="00BB36AE" w:rsidRDefault="007B50C5" w:rsidP="007B50C5">
      <w:pPr>
        <w:tabs>
          <w:tab w:val="left" w:pos="567"/>
        </w:tabs>
        <w:spacing w:line="240" w:lineRule="exact"/>
        <w:jc w:val="both"/>
        <w:rPr>
          <w:strike/>
          <w:noProof/>
          <w:color w:val="FF0000"/>
          <w:sz w:val="18"/>
          <w:szCs w:val="18"/>
        </w:rPr>
      </w:pPr>
      <w:r w:rsidRPr="00BB36AE">
        <w:rPr>
          <w:strike/>
          <w:noProof/>
          <w:color w:val="FF0000"/>
          <w:sz w:val="18"/>
          <w:szCs w:val="18"/>
        </w:rPr>
        <w:tab/>
        <w:t xml:space="preserve">  (3) 18 yaş üzeri erişkinler için işitme cihazı;</w:t>
      </w:r>
    </w:p>
    <w:p w:rsidR="007B50C5" w:rsidRPr="00BB36AE" w:rsidRDefault="007B50C5" w:rsidP="007B50C5">
      <w:pPr>
        <w:tabs>
          <w:tab w:val="left" w:pos="1843"/>
        </w:tabs>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2.  En az dört bantlı,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3.  Gürültü azaltıcı ve feedback yönetimi özellikli, </w:t>
      </w:r>
    </w:p>
    <w:p w:rsidR="007B50C5" w:rsidRPr="00BB36AE" w:rsidRDefault="007B50C5" w:rsidP="007B50C5">
      <w:pPr>
        <w:tabs>
          <w:tab w:val="left" w:pos="1800"/>
        </w:tabs>
        <w:spacing w:line="240" w:lineRule="exact"/>
        <w:ind w:left="1418"/>
        <w:jc w:val="both"/>
        <w:rPr>
          <w:strike/>
          <w:noProof/>
          <w:color w:val="FF0000"/>
          <w:sz w:val="18"/>
          <w:szCs w:val="18"/>
        </w:rPr>
      </w:pPr>
      <w:r w:rsidRPr="00BB36AE">
        <w:rPr>
          <w:strike/>
          <w:noProof/>
          <w:color w:val="FF0000"/>
          <w:sz w:val="18"/>
          <w:szCs w:val="18"/>
        </w:rPr>
        <w:t>4.  Çift mikrofonlu (kulak içi/kanal içi cihazda bu şart aranmaz) kulak arkası veya kulak içi/kanal içi  cihaz olmalıdır.”</w:t>
      </w:r>
    </w:p>
    <w:p w:rsidR="007B50C5" w:rsidRPr="00BB36AE" w:rsidRDefault="007B50C5" w:rsidP="007B50C5">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(4) İşitme cihazı bedellerinin ödenebilmesi için SUT’un</w:t>
      </w:r>
      <w:r w:rsidR="007C17BF" w:rsidRPr="00BB36AE">
        <w:rPr>
          <w:strike/>
          <w:noProof/>
          <w:color w:val="FF0000"/>
          <w:sz w:val="18"/>
          <w:szCs w:val="18"/>
        </w:rPr>
        <w:t xml:space="preserve"> </w:t>
      </w:r>
      <w:r w:rsidR="00CC6BCD" w:rsidRPr="00BB36AE">
        <w:rPr>
          <w:b/>
          <w:bCs/>
          <w:strike/>
          <w:sz w:val="18"/>
          <w:szCs w:val="18"/>
        </w:rPr>
        <w:t>(Değişik:RG-10/05/2018-30417/4md.</w:t>
      </w:r>
      <w:r w:rsidR="007C17BF" w:rsidRPr="00BB36AE">
        <w:rPr>
          <w:b/>
          <w:bCs/>
          <w:strike/>
          <w:sz w:val="18"/>
          <w:szCs w:val="18"/>
        </w:rPr>
        <w:t xml:space="preserve"> </w:t>
      </w:r>
      <w:r w:rsidR="00CC6BCD" w:rsidRPr="00BB36AE">
        <w:rPr>
          <w:b/>
          <w:bCs/>
          <w:strike/>
          <w:sz w:val="18"/>
          <w:szCs w:val="18"/>
        </w:rPr>
        <w:t>Yürürlük:</w:t>
      </w:r>
      <w:r w:rsidR="007C17BF" w:rsidRPr="00BB36AE">
        <w:rPr>
          <w:b/>
          <w:bCs/>
          <w:strike/>
          <w:sz w:val="18"/>
          <w:szCs w:val="18"/>
        </w:rPr>
        <w:t xml:space="preserve"> </w:t>
      </w:r>
      <w:r w:rsidR="00CC6BCD" w:rsidRPr="00BB36AE">
        <w:rPr>
          <w:b/>
          <w:bCs/>
          <w:strike/>
          <w:sz w:val="18"/>
          <w:szCs w:val="18"/>
        </w:rPr>
        <w:t>10/05/2018)</w:t>
      </w:r>
      <w:r w:rsidR="00CC6BCD" w:rsidRPr="00BB36AE">
        <w:rPr>
          <w:bCs/>
          <w:strike/>
          <w:sz w:val="18"/>
          <w:szCs w:val="18"/>
        </w:rPr>
        <w:t xml:space="preserve"> </w:t>
      </w:r>
      <w:r w:rsidRPr="00BB36AE">
        <w:rPr>
          <w:strike/>
          <w:noProof/>
          <w:color w:val="FF0000"/>
          <w:sz w:val="18"/>
          <w:szCs w:val="18"/>
        </w:rPr>
        <w:t xml:space="preserve">5.3.4 </w:t>
      </w:r>
      <w:r w:rsidR="00CC6BCD" w:rsidRPr="00BB36AE">
        <w:rPr>
          <w:strike/>
          <w:noProof/>
          <w:color w:val="FF0000"/>
          <w:sz w:val="18"/>
          <w:szCs w:val="18"/>
        </w:rPr>
        <w:t xml:space="preserve"> </w:t>
      </w:r>
      <w:r w:rsidR="00CC6BCD" w:rsidRPr="00BB36AE">
        <w:rPr>
          <w:strike/>
          <w:noProof/>
          <w:sz w:val="18"/>
          <w:szCs w:val="18"/>
        </w:rPr>
        <w:t xml:space="preserve">5.3.2 </w:t>
      </w:r>
      <w:r w:rsidRPr="00BB36AE">
        <w:rPr>
          <w:strike/>
          <w:noProof/>
          <w:color w:val="FF0000"/>
          <w:sz w:val="18"/>
          <w:szCs w:val="18"/>
        </w:rPr>
        <w:t>numaralı maddesinde tanımlanan belgelere ilave olarak;</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a) Odyolojik test sonuçlarını gösterir belgenin, aşağıda tanımlanan yetkili personel tarafından imza ve kaşesinin bulunduğu onaylanmış aslı;</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testinin, Kulak Burun Boğaz Hastalıkları uzman hekimi veya odyolog veya odyometrist tarafından onaylanmış aslı,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Davranım odyometri testi yapılmış ise sonucunun Kulak Burun Boğaz Hastalıkları uzman hekimi veya odyolog tarafından onaylanmış aslı,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b) İşitme cihazına ait barkod ile birlikte cihazın marka, model ve seri numarasını gösterir etiketin aslı,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c) Sağlık Bakanlığınca düzenlenmiş olan ruhsatname ve sorumlu müdür belgesinin onaylı örneği,</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ç) İşitme cihazına ve tedarikçi firma ve/veya alt bayii bilgilerine ait TİTUBB PRICAT çıktıları,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lastRenderedPageBreak/>
        <w:t xml:space="preserve">               </w:t>
      </w:r>
      <w:r w:rsidR="00A838CB" w:rsidRPr="00BB36AE">
        <w:rPr>
          <w:strike/>
          <w:noProof/>
          <w:color w:val="FF0000"/>
          <w:sz w:val="18"/>
          <w:szCs w:val="18"/>
        </w:rPr>
        <w:tab/>
      </w:r>
      <w:r w:rsidRPr="00BB36AE">
        <w:rPr>
          <w:strike/>
          <w:noProof/>
          <w:color w:val="FF0000"/>
          <w:sz w:val="18"/>
          <w:szCs w:val="18"/>
        </w:rPr>
        <w:t>e) İşitme cihazının hastanın işitme kaybına uygunluğunu belirten ve merkez tarafından düzenlenmiş ıslak imzalı taahhütname,</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bCs/>
          <w:strike/>
          <w:noProof/>
          <w:color w:val="FF0000"/>
          <w:sz w:val="18"/>
          <w:szCs w:val="18"/>
        </w:rPr>
        <w:t>f</w:t>
      </w:r>
      <w:r w:rsidRPr="00BB36AE">
        <w:rPr>
          <w:strike/>
          <w:noProof/>
          <w:color w:val="FF0000"/>
          <w:sz w:val="18"/>
          <w:szCs w:val="18"/>
        </w:rPr>
        <w:t xml:space="preserve">) İşitme cihazının teknik bilgilerinin yer aldığı, işitme merkezi tarafından onaylanmış katalog istenecektir.              </w:t>
      </w:r>
    </w:p>
    <w:p w:rsidR="007B50C5" w:rsidRPr="00BB36AE" w:rsidRDefault="007B50C5" w:rsidP="00A838CB">
      <w:pPr>
        <w:tabs>
          <w:tab w:val="left" w:pos="709"/>
        </w:tabs>
        <w:spacing w:line="240" w:lineRule="exact"/>
        <w:ind w:firstLine="567"/>
        <w:jc w:val="both"/>
        <w:rPr>
          <w:strike/>
          <w:noProof/>
          <w:color w:val="FF0000"/>
          <w:sz w:val="18"/>
          <w:szCs w:val="18"/>
        </w:rPr>
      </w:pPr>
      <w:r w:rsidRPr="00BB36AE">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BB36AE" w:rsidRDefault="007B50C5" w:rsidP="00A838CB">
      <w:pPr>
        <w:tabs>
          <w:tab w:val="left" w:pos="709"/>
        </w:tabs>
        <w:jc w:val="both"/>
        <w:rPr>
          <w:b/>
          <w:bCs/>
          <w:strike/>
          <w:color w:val="000000" w:themeColor="text1"/>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BB36AE">
        <w:rPr>
          <w:b/>
          <w:bCs/>
          <w:strike/>
          <w:color w:val="000000" w:themeColor="text1"/>
          <w:sz w:val="18"/>
          <w:szCs w:val="18"/>
        </w:rPr>
        <w:t xml:space="preserve">        </w:t>
      </w:r>
    </w:p>
    <w:p w:rsidR="004143F9" w:rsidRPr="00BB36AE" w:rsidRDefault="004143F9" w:rsidP="004143F9">
      <w:pPr>
        <w:jc w:val="both"/>
        <w:rPr>
          <w:b/>
          <w:bCs/>
          <w:strike/>
          <w:color w:val="000000" w:themeColor="text1"/>
          <w:sz w:val="18"/>
          <w:szCs w:val="18"/>
        </w:rPr>
      </w:pPr>
      <w:r w:rsidRPr="00BB36AE">
        <w:rPr>
          <w:b/>
          <w:bCs/>
          <w:strike/>
          <w:color w:val="000000" w:themeColor="text1"/>
          <w:sz w:val="18"/>
          <w:szCs w:val="18"/>
        </w:rPr>
        <w:t xml:space="preserve">               (Değişik:RG-08/06/2017-30090/ 9 md. Yürürlük:01/07/2017)</w:t>
      </w:r>
    </w:p>
    <w:p w:rsidR="007B50C5" w:rsidRPr="00BB36AE" w:rsidRDefault="007B50C5" w:rsidP="0023546E">
      <w:pPr>
        <w:jc w:val="both"/>
        <w:rPr>
          <w:strike/>
          <w:noProof/>
          <w:color w:val="FF0000"/>
          <w:sz w:val="18"/>
          <w:szCs w:val="18"/>
        </w:rPr>
      </w:pPr>
      <w:r w:rsidRPr="00BB36AE">
        <w:rPr>
          <w:strike/>
          <w:noProof/>
          <w:color w:val="FF0000"/>
          <w:sz w:val="18"/>
          <w:szCs w:val="18"/>
        </w:rPr>
        <w:t xml:space="preserve">  </w:t>
      </w:r>
      <w:r w:rsidR="0023546E" w:rsidRPr="00BB36AE">
        <w:rPr>
          <w:strike/>
          <w:noProof/>
          <w:color w:val="FF0000"/>
          <w:sz w:val="18"/>
          <w:szCs w:val="18"/>
        </w:rPr>
        <w:t xml:space="preserve">            </w:t>
      </w:r>
      <w:r w:rsidRPr="00BB36AE">
        <w:rPr>
          <w:strike/>
          <w:noProof/>
          <w:color w:val="FF0000"/>
          <w:sz w:val="18"/>
          <w:szCs w:val="18"/>
        </w:rPr>
        <w:t xml:space="preserve"> (9) İşitme cihazı bedeli ödenebilmesi için;</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2) Davranım odyometri testi ile belirlenmiş ise 500-1000-2000 Hz frekanslarının eşik ortalaması 26 dB ve üzerinde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3)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BB36AE" w:rsidRDefault="0023546E" w:rsidP="00A838CB">
      <w:pPr>
        <w:tabs>
          <w:tab w:val="left" w:pos="709"/>
        </w:tabs>
        <w:spacing w:line="240" w:lineRule="exact"/>
        <w:ind w:firstLine="709"/>
        <w:jc w:val="both"/>
        <w:rPr>
          <w:bCs/>
          <w:strike/>
          <w:sz w:val="18"/>
          <w:szCs w:val="18"/>
        </w:rPr>
      </w:pPr>
      <w:r w:rsidRPr="00BB36AE">
        <w:rPr>
          <w:bCs/>
          <w:strike/>
          <w:sz w:val="18"/>
          <w:szCs w:val="18"/>
        </w:rPr>
        <w:t xml:space="preserve">(9) İşitme cihazı bedelinin Kurumca karşılanabilmesi için; </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1) İşitme eşikleri saf ses odyometri testi ile belirlenmiş ise ilgili kulakta 500-1000-2000-4000 Hz frekanslarında saf ses ortalaması en az 26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2) Davranım odyometri testi ile belirlenmiş ise 500-1000-2000 Hz frekanslarının eşik ortalaması 26 dB ve üzerinde olmalıdır. </w:t>
      </w:r>
    </w:p>
    <w:p w:rsidR="0023546E" w:rsidRPr="00BB36AE" w:rsidRDefault="0023546E" w:rsidP="0023546E">
      <w:pPr>
        <w:spacing w:line="240" w:lineRule="exact"/>
        <w:ind w:firstLine="709"/>
        <w:jc w:val="both"/>
        <w:rPr>
          <w:bCs/>
          <w:strike/>
          <w:sz w:val="18"/>
          <w:szCs w:val="18"/>
        </w:rPr>
      </w:pPr>
      <w:r w:rsidRPr="00BB36AE">
        <w:rPr>
          <w:bCs/>
          <w:strike/>
          <w:sz w:val="18"/>
          <w:szCs w:val="18"/>
        </w:rPr>
        <w:t>3)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BB36AE" w:rsidRDefault="0023546E" w:rsidP="0023546E">
      <w:pPr>
        <w:spacing w:line="240" w:lineRule="exact"/>
        <w:ind w:firstLine="709"/>
        <w:jc w:val="both"/>
        <w:rPr>
          <w:bCs/>
          <w:strike/>
          <w:sz w:val="18"/>
          <w:szCs w:val="18"/>
        </w:rPr>
      </w:pPr>
      <w:r w:rsidRPr="00BB36AE">
        <w:rPr>
          <w:bCs/>
          <w:strike/>
          <w:sz w:val="18"/>
          <w:szCs w:val="18"/>
        </w:rPr>
        <w:t>1) Saf ses odyometri testi yapılan hastalarda ilgili kulakta 500-1000-2000-4000 Hz frekanslarında saf ses ortalaması en az 30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2) Saf ses odyometri testi yapılamayan hastalarda işitme eşiğinin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lastRenderedPageBreak/>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BB36AE" w:rsidRDefault="007B50C5" w:rsidP="00A838CB">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 xml:space="preserve">(11) </w:t>
      </w:r>
      <w:r w:rsidR="008B2F65" w:rsidRPr="00BB36AE">
        <w:rPr>
          <w:b/>
          <w:strike/>
          <w:noProof/>
          <w:sz w:val="18"/>
          <w:szCs w:val="18"/>
        </w:rPr>
        <w:t>(Mülga:</w:t>
      </w:r>
      <w:r w:rsidR="00EF5A7D" w:rsidRPr="00BB36AE">
        <w:rPr>
          <w:b/>
          <w:strike/>
          <w:noProof/>
          <w:sz w:val="18"/>
          <w:szCs w:val="18"/>
        </w:rPr>
        <w:t xml:space="preserve"> </w:t>
      </w:r>
      <w:r w:rsidR="008B2F65" w:rsidRPr="00BB36AE">
        <w:rPr>
          <w:b/>
          <w:strike/>
          <w:noProof/>
          <w:sz w:val="18"/>
          <w:szCs w:val="18"/>
        </w:rPr>
        <w:t xml:space="preserve">RG-21/03/2018-30367/14md. Yürürlük:01/04/2018) </w:t>
      </w:r>
      <w:r w:rsidRPr="00BB36AE">
        <w:rPr>
          <w:strike/>
          <w:noProof/>
          <w:color w:val="FF0000"/>
          <w:sz w:val="18"/>
          <w:szCs w:val="18"/>
        </w:rPr>
        <w:t>İşitme cihazı sağlık kurulu raporu ve odyolojik test sonuçları 4 (dört) ay süreyle geçerlidir.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Default="007B50C5" w:rsidP="00A838CB">
      <w:pPr>
        <w:tabs>
          <w:tab w:val="left" w:pos="709"/>
        </w:tabs>
        <w:spacing w:line="240" w:lineRule="exact"/>
        <w:jc w:val="both"/>
        <w:rPr>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(13) 18 yaş altı çocuklar için belirlenmiş olan tutar; 0-4 yaş için % 80, 5-12 yaş için % 60 ve 13-18 yaş için % 50 oranında artırılarak Kurumca bedeli karşılanır</w:t>
      </w:r>
      <w:r w:rsidR="00A827E6" w:rsidRPr="00BB36AE">
        <w:rPr>
          <w:strike/>
          <w:noProof/>
          <w:color w:val="FF0000"/>
          <w:sz w:val="18"/>
          <w:szCs w:val="18"/>
          <w:lang w:eastAsia="en-US"/>
        </w:rPr>
        <w:t>.</w:t>
      </w:r>
      <w:r w:rsidR="00BB36AE">
        <w:rPr>
          <w:noProof/>
          <w:color w:val="FF0000"/>
          <w:sz w:val="18"/>
          <w:szCs w:val="18"/>
        </w:rPr>
        <w:tab/>
      </w:r>
    </w:p>
    <w:p w:rsidR="00BB36AE" w:rsidRPr="00BB36AE" w:rsidRDefault="00117DAE" w:rsidP="00A838CB">
      <w:pPr>
        <w:tabs>
          <w:tab w:val="left" w:pos="709"/>
        </w:tabs>
        <w:spacing w:line="240" w:lineRule="exact"/>
        <w:jc w:val="both"/>
        <w:rPr>
          <w:b/>
          <w:noProof/>
          <w:color w:val="FF0000"/>
          <w:sz w:val="18"/>
          <w:szCs w:val="18"/>
        </w:rPr>
      </w:pPr>
      <w:r>
        <w:rPr>
          <w:noProof/>
          <w:color w:val="FF0000"/>
          <w:sz w:val="18"/>
          <w:szCs w:val="18"/>
        </w:rPr>
        <w:t xml:space="preserve">       </w:t>
      </w:r>
      <w:r w:rsidR="00B700B5">
        <w:rPr>
          <w:noProof/>
          <w:color w:val="FF0000"/>
          <w:sz w:val="18"/>
          <w:szCs w:val="18"/>
        </w:rPr>
        <w:t xml:space="preserve">       </w:t>
      </w:r>
      <w:r w:rsidR="00BB36AE" w:rsidRPr="00BB36AE">
        <w:rPr>
          <w:b/>
          <w:noProof/>
          <w:sz w:val="18"/>
          <w:szCs w:val="18"/>
        </w:rPr>
        <w:t>(Değ</w:t>
      </w:r>
      <w:r w:rsidR="00BB36AE">
        <w:rPr>
          <w:b/>
          <w:noProof/>
          <w:sz w:val="18"/>
          <w:szCs w:val="18"/>
        </w:rPr>
        <w:t xml:space="preserve">işik: RG- </w:t>
      </w:r>
      <w:r w:rsidR="00764FA7" w:rsidRPr="00764FA7">
        <w:rPr>
          <w:b/>
          <w:noProof/>
          <w:sz w:val="18"/>
          <w:szCs w:val="18"/>
        </w:rPr>
        <w:t>28/12/2018- 30639</w:t>
      </w:r>
      <w:r w:rsidR="00BB36AE">
        <w:rPr>
          <w:b/>
          <w:noProof/>
          <w:sz w:val="18"/>
          <w:szCs w:val="18"/>
        </w:rPr>
        <w:t>/ 10</w:t>
      </w:r>
      <w:r w:rsidR="00BB36AE" w:rsidRPr="00BB36AE">
        <w:rPr>
          <w:b/>
          <w:noProof/>
          <w:sz w:val="18"/>
          <w:szCs w:val="18"/>
        </w:rPr>
        <w:t xml:space="preserve"> md. Yürürlük: </w:t>
      </w:r>
      <w:r w:rsidR="00764FA7">
        <w:rPr>
          <w:b/>
          <w:noProof/>
          <w:sz w:val="18"/>
          <w:szCs w:val="18"/>
        </w:rPr>
        <w:t>15/01/2019</w:t>
      </w:r>
      <w:r w:rsidR="00BB36AE" w:rsidRPr="00BB36AE">
        <w:rPr>
          <w:b/>
          <w:noProof/>
          <w:sz w:val="18"/>
          <w:szCs w:val="18"/>
        </w:rPr>
        <w:t>)</w:t>
      </w:r>
    </w:p>
    <w:p w:rsidR="00BB36AE" w:rsidRPr="002D271D" w:rsidRDefault="00474C7F" w:rsidP="001A3733">
      <w:pPr>
        <w:tabs>
          <w:tab w:val="left" w:pos="284"/>
        </w:tabs>
        <w:jc w:val="both"/>
        <w:rPr>
          <w:b/>
          <w:noProof/>
          <w:sz w:val="18"/>
          <w:szCs w:val="18"/>
        </w:rPr>
      </w:pPr>
      <w:r w:rsidRPr="002D271D">
        <w:rPr>
          <w:noProof/>
          <w:sz w:val="18"/>
          <w:szCs w:val="18"/>
        </w:rPr>
        <w:t xml:space="preserve"> </w:t>
      </w:r>
      <w:bookmarkStart w:id="584" w:name="_Toc351975241"/>
      <w:r w:rsidR="001A3733" w:rsidRPr="002D271D">
        <w:rPr>
          <w:noProof/>
          <w:sz w:val="18"/>
          <w:szCs w:val="18"/>
        </w:rPr>
        <w:t xml:space="preserve">     </w:t>
      </w:r>
      <w:r w:rsidR="00BB36AE" w:rsidRPr="00C85883">
        <w:rPr>
          <w:b/>
          <w:noProof/>
          <w:sz w:val="18"/>
          <w:szCs w:val="18"/>
        </w:rPr>
        <w:t>3.3.35- İşitme Cihazı ve Kulak Kalıbı</w:t>
      </w:r>
      <w:r w:rsidR="00BB36AE" w:rsidRPr="002D271D">
        <w:rPr>
          <w:b/>
          <w:noProof/>
          <w:sz w:val="18"/>
          <w:szCs w:val="18"/>
        </w:rPr>
        <w:t xml:space="preserve"> </w:t>
      </w:r>
    </w:p>
    <w:p w:rsidR="00BB36AE" w:rsidRPr="002D271D" w:rsidRDefault="00BB36AE" w:rsidP="00BB36AE">
      <w:pPr>
        <w:tabs>
          <w:tab w:val="left" w:pos="709"/>
          <w:tab w:val="left" w:pos="993"/>
        </w:tabs>
        <w:jc w:val="both"/>
        <w:rPr>
          <w:bCs/>
          <w:sz w:val="18"/>
        </w:rPr>
      </w:pPr>
      <w:r w:rsidRPr="002D271D">
        <w:rPr>
          <w:bCs/>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2D271D" w:rsidRDefault="00BB36AE" w:rsidP="00BB36AE">
      <w:pPr>
        <w:tabs>
          <w:tab w:val="left" w:pos="720"/>
          <w:tab w:val="left" w:pos="993"/>
        </w:tabs>
        <w:jc w:val="both"/>
        <w:rPr>
          <w:bCs/>
          <w:sz w:val="18"/>
        </w:rPr>
      </w:pPr>
      <w:r w:rsidRPr="002D271D">
        <w:rPr>
          <w:bCs/>
          <w:sz w:val="18"/>
        </w:rPr>
        <w:t xml:space="preserve">                a) Otomatik veya manuel ses kontrol sistemi, maksimum çıkış kontrol sistemi, kazanç kontrol sistemi,</w:t>
      </w:r>
    </w:p>
    <w:p w:rsidR="00BB36AE" w:rsidRPr="002D271D" w:rsidRDefault="00BB36AE" w:rsidP="00BB36AE">
      <w:pPr>
        <w:tabs>
          <w:tab w:val="left" w:pos="720"/>
          <w:tab w:val="left" w:pos="993"/>
        </w:tabs>
        <w:jc w:val="both"/>
        <w:rPr>
          <w:bCs/>
          <w:sz w:val="18"/>
        </w:rPr>
      </w:pPr>
      <w:r w:rsidRPr="002D271D">
        <w:rPr>
          <w:bCs/>
          <w:sz w:val="18"/>
        </w:rPr>
        <w:t xml:space="preserve">                b) En az dört kanal (Kanaldan bağımsız-channel free sinyal işleme özellikli cihazlarda bu özellik aranmaz.)</w:t>
      </w:r>
    </w:p>
    <w:p w:rsidR="00BB36AE" w:rsidRPr="002D271D" w:rsidRDefault="00BB36AE" w:rsidP="00BB36AE">
      <w:pPr>
        <w:tabs>
          <w:tab w:val="left" w:pos="720"/>
          <w:tab w:val="left" w:pos="993"/>
        </w:tabs>
        <w:jc w:val="both"/>
        <w:rPr>
          <w:bCs/>
          <w:sz w:val="18"/>
        </w:rPr>
      </w:pPr>
      <w:r w:rsidRPr="002D271D">
        <w:rPr>
          <w:bCs/>
          <w:sz w:val="18"/>
        </w:rPr>
        <w:t xml:space="preserve">                c) FM sistem uyumu (18 yaş üzeri hastalarda ve kulak içi/kanal içi cihazlarda bu şart aranmaz),</w:t>
      </w:r>
    </w:p>
    <w:p w:rsidR="00BB36AE" w:rsidRPr="002D271D" w:rsidRDefault="00BB36AE" w:rsidP="00BB36AE">
      <w:pPr>
        <w:tabs>
          <w:tab w:val="left" w:pos="720"/>
          <w:tab w:val="left" w:pos="993"/>
        </w:tabs>
        <w:jc w:val="both"/>
        <w:rPr>
          <w:bCs/>
          <w:sz w:val="18"/>
        </w:rPr>
      </w:pPr>
      <w:r w:rsidRPr="002D271D">
        <w:rPr>
          <w:bCs/>
          <w:sz w:val="18"/>
        </w:rPr>
        <w:t xml:space="preserve">                ç) Gürültü azaltıcı ve feedback yönetimi,</w:t>
      </w:r>
    </w:p>
    <w:p w:rsidR="00BB36AE" w:rsidRPr="002D271D" w:rsidRDefault="00BB36AE" w:rsidP="00BB36AE">
      <w:pPr>
        <w:tabs>
          <w:tab w:val="left" w:pos="720"/>
          <w:tab w:val="left" w:pos="993"/>
        </w:tabs>
        <w:jc w:val="both"/>
        <w:rPr>
          <w:bCs/>
          <w:sz w:val="18"/>
        </w:rPr>
      </w:pPr>
      <w:r w:rsidRPr="002D271D">
        <w:rPr>
          <w:bCs/>
          <w:sz w:val="18"/>
        </w:rPr>
        <w:t xml:space="preserve">                d) Çift mikrofon (kulak içi/kanal içi cihazda bu şart aranmaz),</w:t>
      </w:r>
    </w:p>
    <w:p w:rsidR="00BB36AE" w:rsidRPr="002D271D" w:rsidRDefault="00BB36AE" w:rsidP="00BB36AE">
      <w:pPr>
        <w:tabs>
          <w:tab w:val="left" w:pos="720"/>
          <w:tab w:val="left" w:pos="993"/>
        </w:tabs>
        <w:jc w:val="both"/>
        <w:rPr>
          <w:bCs/>
          <w:sz w:val="18"/>
        </w:rPr>
      </w:pPr>
      <w:r w:rsidRPr="002D271D">
        <w:rPr>
          <w:bCs/>
          <w:sz w:val="18"/>
        </w:rPr>
        <w:t xml:space="preserve">               </w:t>
      </w:r>
      <w:r w:rsidRPr="002D271D">
        <w:rPr>
          <w:bCs/>
          <w:sz w:val="18"/>
        </w:rPr>
        <w:tab/>
        <w:t>özelliklerine sahip olmalıdır. 13 yaş altı hastalarda kulak içi/kanal içi cihaz kullanıldığı takdirde bedeli Kurumca karşılanmaz.</w:t>
      </w:r>
    </w:p>
    <w:p w:rsidR="00BB36AE" w:rsidRPr="002D271D" w:rsidRDefault="00BB36AE" w:rsidP="00BB36AE">
      <w:pPr>
        <w:tabs>
          <w:tab w:val="left" w:pos="709"/>
          <w:tab w:val="left" w:pos="993"/>
        </w:tabs>
        <w:jc w:val="both"/>
        <w:rPr>
          <w:bCs/>
          <w:sz w:val="18"/>
        </w:rPr>
      </w:pPr>
      <w:r w:rsidRPr="002D271D">
        <w:rPr>
          <w:bCs/>
          <w:sz w:val="18"/>
        </w:rPr>
        <w:t xml:space="preserve">               </w:t>
      </w:r>
      <w:r w:rsidRPr="002D271D">
        <w:rPr>
          <w:bCs/>
          <w:sz w:val="18"/>
        </w:rPr>
        <w:tab/>
        <w:t>(2) İşitme cihazı bedellerinin ödenebilmesi için SUT’un 5.3.2 numaralı maddesinde tanımlanan belgelere ilave olarak;</w:t>
      </w:r>
    </w:p>
    <w:p w:rsidR="00BB36AE" w:rsidRPr="002D271D" w:rsidRDefault="00BB36AE" w:rsidP="00BB36AE">
      <w:pPr>
        <w:tabs>
          <w:tab w:val="left" w:pos="709"/>
          <w:tab w:val="left" w:pos="993"/>
        </w:tabs>
        <w:jc w:val="both"/>
        <w:rPr>
          <w:bCs/>
          <w:sz w:val="18"/>
        </w:rPr>
      </w:pPr>
      <w:r w:rsidRPr="002D271D">
        <w:rPr>
          <w:bCs/>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 xml:space="preserve">                b) 4 yaş üzeri saf ses odyometri testi yapılan hastalar için saf ses odyometri testinin, kulak burun boğaz hastalıkları uzman hekimi veya odyolog veya odyometrist tarafından onaylanmış aslı, </w:t>
      </w:r>
    </w:p>
    <w:p w:rsidR="00BB36AE" w:rsidRPr="002D271D" w:rsidRDefault="00BB36AE" w:rsidP="00BB36AE">
      <w:pPr>
        <w:tabs>
          <w:tab w:val="left" w:pos="709"/>
          <w:tab w:val="left" w:pos="993"/>
        </w:tabs>
        <w:jc w:val="both"/>
        <w:rPr>
          <w:bCs/>
          <w:sz w:val="18"/>
        </w:rPr>
      </w:pPr>
      <w:r w:rsidRPr="002D271D">
        <w:rPr>
          <w:bCs/>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ab/>
        <w:t>istenecektir. Belirtilen odyolojik testlerin tamamının sağlık kurulu raporunun düzenlendiği sağlık kurumunca yapılmış olması gerekmekte olup, odyolojik test sonuçları 6 (altı) ay süreyle geçerlidir.</w:t>
      </w:r>
    </w:p>
    <w:p w:rsidR="00BB36AE" w:rsidRPr="002D271D" w:rsidRDefault="00BB36AE" w:rsidP="00BB36AE">
      <w:pPr>
        <w:tabs>
          <w:tab w:val="left" w:pos="709"/>
          <w:tab w:val="left" w:pos="993"/>
        </w:tabs>
        <w:jc w:val="both"/>
        <w:rPr>
          <w:bCs/>
          <w:sz w:val="18"/>
        </w:rPr>
      </w:pPr>
      <w:r w:rsidRPr="002D271D">
        <w:rPr>
          <w:bCs/>
          <w:sz w:val="18"/>
        </w:rPr>
        <w:t xml:space="preserve">                (3) İşitme eşiği tayini ABR testi ile yapılması gerekenlerde, 500 veya 1000 Hz Tonal ABR eşikleri ve klik ABR de elde edilen eşikler test rapor kısmında dB nHL olarak belirtilmelidir.</w:t>
      </w:r>
    </w:p>
    <w:p w:rsidR="00BB36AE" w:rsidRPr="002D271D" w:rsidRDefault="00BB36AE" w:rsidP="00BB36AE">
      <w:pPr>
        <w:tabs>
          <w:tab w:val="left" w:pos="709"/>
          <w:tab w:val="left" w:pos="993"/>
        </w:tabs>
        <w:jc w:val="both"/>
        <w:rPr>
          <w:bCs/>
          <w:sz w:val="18"/>
        </w:rPr>
      </w:pPr>
      <w:r w:rsidRPr="002D271D">
        <w:rPr>
          <w:bCs/>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2D271D" w:rsidRDefault="00BB36AE" w:rsidP="00BB36AE">
      <w:pPr>
        <w:tabs>
          <w:tab w:val="left" w:pos="709"/>
          <w:tab w:val="left" w:pos="993"/>
        </w:tabs>
        <w:jc w:val="both"/>
        <w:rPr>
          <w:bCs/>
          <w:sz w:val="18"/>
        </w:rPr>
      </w:pPr>
      <w:r w:rsidRPr="002D271D">
        <w:rPr>
          <w:bCs/>
          <w:sz w:val="18"/>
        </w:rPr>
        <w:t xml:space="preserve">                (5)  İşitme cihazı bedelinin Kurumca karşılanabilmesi için; </w:t>
      </w:r>
    </w:p>
    <w:p w:rsidR="00BB36AE" w:rsidRPr="002D271D" w:rsidRDefault="00BB36AE" w:rsidP="00BB36AE">
      <w:pPr>
        <w:tabs>
          <w:tab w:val="left" w:pos="709"/>
          <w:tab w:val="left" w:pos="993"/>
        </w:tabs>
        <w:jc w:val="both"/>
        <w:rPr>
          <w:bCs/>
          <w:sz w:val="18"/>
        </w:rPr>
      </w:pPr>
      <w:r w:rsidRPr="002D271D">
        <w:rPr>
          <w:bCs/>
          <w:sz w:val="18"/>
        </w:rPr>
        <w:t xml:space="preserve">                a) 0-18 yaş çocuklarda;</w:t>
      </w:r>
      <w:r w:rsidR="0018335C" w:rsidRPr="0018335C">
        <w:t xml:space="preserve"> </w:t>
      </w:r>
      <w:r w:rsidR="0018335C" w:rsidRPr="003F72FE">
        <w:rPr>
          <w:b/>
          <w:bCs/>
          <w:sz w:val="18"/>
        </w:rPr>
        <w:t>(Mülga: RG-28/04/2021-31468/9 md. Yürürlük: 28/04/2021)</w:t>
      </w:r>
      <w:r w:rsidRPr="003F72FE">
        <w:rPr>
          <w:bCs/>
          <w:sz w:val="18"/>
        </w:rPr>
        <w:t xml:space="preserve"> </w:t>
      </w:r>
      <w:r w:rsidRPr="003F72FE">
        <w:rPr>
          <w:bCs/>
          <w:strike/>
          <w:sz w:val="18"/>
        </w:rPr>
        <w:t>t</w:t>
      </w:r>
      <w:r w:rsidRPr="0018335C">
        <w:rPr>
          <w:bCs/>
          <w:strike/>
          <w:sz w:val="18"/>
        </w:rPr>
        <w:t>ek taraflı veya bilateral</w:t>
      </w:r>
      <w:r w:rsidRPr="002D271D">
        <w:rPr>
          <w:bCs/>
          <w:sz w:val="18"/>
        </w:rPr>
        <w:t xml:space="preserve"> işitme cihazı temini için sağlık kurulu raporlarının, en az 1 (bir) kulak burun boğaz hastalıkları uzman hekiminin yer aldığı, Kurumla sözleşmeli 3. basamak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ab/>
        <w:t xml:space="preserve">b) 18 yaş üzeri hastalarda </w:t>
      </w:r>
      <w:bookmarkStart w:id="585" w:name="_Hlk70428731"/>
      <w:r w:rsidR="0018335C" w:rsidRPr="0044757C">
        <w:rPr>
          <w:b/>
          <w:bCs/>
          <w:sz w:val="18"/>
        </w:rPr>
        <w:t>(Mülga: RG-28/04/2021-31468/9 md. Yürürlük: 28/04/2021)</w:t>
      </w:r>
      <w:r w:rsidR="0018335C" w:rsidRPr="0044757C">
        <w:rPr>
          <w:bCs/>
          <w:sz w:val="18"/>
        </w:rPr>
        <w:t xml:space="preserve"> </w:t>
      </w:r>
      <w:bookmarkEnd w:id="585"/>
      <w:r w:rsidRPr="0018335C">
        <w:rPr>
          <w:bCs/>
          <w:strike/>
          <w:sz w:val="18"/>
        </w:rPr>
        <w:t>tek taraflı</w:t>
      </w:r>
      <w:r w:rsidRPr="002D271D">
        <w:rPr>
          <w:bCs/>
          <w:sz w:val="18"/>
        </w:rPr>
        <w:t xml:space="preserve"> işitme cihazı temini için sağlık kurulu raporlarının en az 1 (bir) kulak burun boğaz hastalıkları uzman hekiminin yer aldığı, Kurumla sözleşmeli resmi sağlık kurumlarınca düzenlenmesi gerekmektedir.</w:t>
      </w:r>
    </w:p>
    <w:p w:rsidR="00BB36AE" w:rsidRDefault="00BB36AE" w:rsidP="00BB36AE">
      <w:pPr>
        <w:tabs>
          <w:tab w:val="left" w:pos="709"/>
          <w:tab w:val="left" w:pos="993"/>
        </w:tabs>
        <w:jc w:val="both"/>
        <w:rPr>
          <w:bCs/>
          <w:sz w:val="18"/>
        </w:rPr>
      </w:pPr>
      <w:r w:rsidRPr="002D271D">
        <w:rPr>
          <w:bCs/>
          <w:sz w:val="18"/>
        </w:rPr>
        <w:t xml:space="preserve">                c) Sağlık kurulu raporlarında kalıcı işitme kaybı olduğu ve bu fıkranın (d) bendinde belirtilen odyolojik kriterleri sağladığının belirtilmesi gerekmektedir.</w:t>
      </w:r>
    </w:p>
    <w:p w:rsidR="0018335C" w:rsidRPr="0044757C" w:rsidRDefault="0018335C" w:rsidP="00BB36AE">
      <w:pPr>
        <w:tabs>
          <w:tab w:val="left" w:pos="709"/>
          <w:tab w:val="left" w:pos="993"/>
        </w:tabs>
        <w:jc w:val="both"/>
        <w:rPr>
          <w:bCs/>
          <w:sz w:val="18"/>
        </w:rPr>
      </w:pPr>
      <w:r w:rsidRPr="0044757C">
        <w:rPr>
          <w:b/>
          <w:bCs/>
          <w:sz w:val="18"/>
        </w:rPr>
        <w:t xml:space="preserve">                (Mülga: RG-28/04/2021-31468/9 md. Yürürlük: 28/04/2021)</w:t>
      </w:r>
    </w:p>
    <w:p w:rsidR="00BB36AE" w:rsidRPr="0018335C" w:rsidRDefault="00BB36AE" w:rsidP="00BB36AE">
      <w:pPr>
        <w:tabs>
          <w:tab w:val="left" w:pos="709"/>
          <w:tab w:val="left" w:pos="993"/>
        </w:tabs>
        <w:jc w:val="both"/>
        <w:rPr>
          <w:bCs/>
          <w:strike/>
          <w:sz w:val="18"/>
        </w:rPr>
      </w:pPr>
      <w:r w:rsidRPr="0018335C">
        <w:rPr>
          <w:bCs/>
          <w:sz w:val="18"/>
        </w:rPr>
        <w:t xml:space="preserve">               </w:t>
      </w:r>
      <w:r w:rsidRPr="0018335C">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2D271D" w:rsidRDefault="00BB36AE" w:rsidP="007E079A">
      <w:pPr>
        <w:ind w:firstLine="709"/>
        <w:jc w:val="both"/>
        <w:rPr>
          <w:bCs/>
          <w:sz w:val="18"/>
        </w:rPr>
      </w:pPr>
      <w:r w:rsidRPr="002D271D">
        <w:rPr>
          <w:bCs/>
          <w:sz w:val="18"/>
        </w:rPr>
        <w:t xml:space="preserve"> d) İşitme eşikleri saf ses odyometri testi veya davranım odyometri testi ile belirlenmiş ise ilgili kulakta 500-1000-2000-4000 Hz frekanslarında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hava yolu saf ses ortalamasının</w:t>
      </w:r>
      <w:r w:rsidR="007E079A">
        <w:rPr>
          <w:rFonts w:eastAsia="Calibri"/>
          <w:color w:val="FF0000"/>
          <w:sz w:val="18"/>
          <w:szCs w:val="18"/>
        </w:rPr>
        <w:t xml:space="preserve"> </w:t>
      </w:r>
      <w:r w:rsidRPr="002D271D">
        <w:rPr>
          <w:bCs/>
          <w:sz w:val="18"/>
        </w:rPr>
        <w:t xml:space="preserve">26 dB ve üzerinde, ABR ile belirlenmiş ise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 xml:space="preserve">Tonal ve Klik </w:t>
      </w:r>
      <w:r w:rsidR="007E079A" w:rsidRPr="00667D7C">
        <w:rPr>
          <w:rFonts w:eastAsia="Calibri"/>
          <w:color w:val="FF0000"/>
          <w:sz w:val="18"/>
          <w:szCs w:val="18"/>
        </w:rPr>
        <w:t>ABR’de</w:t>
      </w:r>
      <w:r w:rsidR="007E079A" w:rsidRPr="002D271D">
        <w:rPr>
          <w:bCs/>
          <w:sz w:val="18"/>
        </w:rPr>
        <w:t xml:space="preserve"> </w:t>
      </w:r>
      <w:r w:rsidRPr="002D271D">
        <w:rPr>
          <w:bCs/>
          <w:sz w:val="18"/>
        </w:rPr>
        <w:t>elde edilen eşiklerin 30 dB ve üzerinde olması gerekmektedir.</w:t>
      </w:r>
    </w:p>
    <w:p w:rsidR="00BB36AE" w:rsidRPr="002D271D" w:rsidRDefault="00BB36AE" w:rsidP="00BB36AE">
      <w:pPr>
        <w:tabs>
          <w:tab w:val="left" w:pos="709"/>
          <w:tab w:val="left" w:pos="993"/>
        </w:tabs>
        <w:jc w:val="both"/>
        <w:rPr>
          <w:bCs/>
          <w:sz w:val="18"/>
        </w:rPr>
      </w:pPr>
      <w:r w:rsidRPr="002D271D">
        <w:rPr>
          <w:bCs/>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2D271D" w:rsidRDefault="00BB36AE" w:rsidP="00BB36AE">
      <w:pPr>
        <w:tabs>
          <w:tab w:val="left" w:pos="709"/>
          <w:tab w:val="left" w:pos="993"/>
        </w:tabs>
        <w:jc w:val="both"/>
        <w:rPr>
          <w:bCs/>
          <w:sz w:val="18"/>
        </w:rPr>
      </w:pPr>
      <w:r w:rsidRPr="002D271D">
        <w:rPr>
          <w:bCs/>
          <w:sz w:val="18"/>
        </w:rPr>
        <w:lastRenderedPageBreak/>
        <w:t xml:space="preserve">                (7) 18 yaş altı çocuklar için belirlenmiş olan işitme cihazı tutarı; 0-4 yaş için %80, 5-12 yaş için %60 ve 13-18 yaş için %50 oranında artırılarak Kurumca bedeli karşılanır. </w:t>
      </w:r>
    </w:p>
    <w:p w:rsidR="004021E8" w:rsidRPr="00C85883" w:rsidRDefault="006A7B9C" w:rsidP="004021E8">
      <w:pPr>
        <w:ind w:firstLine="709"/>
        <w:rPr>
          <w:rFonts w:eastAsiaTheme="minorEastAsia"/>
          <w:b/>
          <w:color w:val="FF0000"/>
          <w:sz w:val="18"/>
          <w:szCs w:val="18"/>
        </w:rPr>
      </w:pPr>
      <w:r w:rsidRPr="00C85883">
        <w:rPr>
          <w:b/>
          <w:bCs/>
          <w:color w:val="FF0000"/>
          <w:sz w:val="18"/>
          <w:szCs w:val="18"/>
        </w:rPr>
        <w:t>(Ek</w:t>
      </w:r>
      <w:r w:rsidR="004021E8" w:rsidRPr="00C85883">
        <w:rPr>
          <w:b/>
          <w:bCs/>
          <w:color w:val="FF0000"/>
          <w:sz w:val="18"/>
          <w:szCs w:val="18"/>
        </w:rPr>
        <w:t>: RG-</w:t>
      </w:r>
      <w:r w:rsidRPr="00C85883">
        <w:rPr>
          <w:b/>
          <w:bCs/>
          <w:color w:val="FF0000"/>
          <w:sz w:val="18"/>
          <w:szCs w:val="18"/>
        </w:rPr>
        <w:t xml:space="preserve"> </w:t>
      </w:r>
      <w:r w:rsidR="003B1F76" w:rsidRPr="00C85883">
        <w:rPr>
          <w:b/>
          <w:bCs/>
          <w:color w:val="FF0000"/>
          <w:sz w:val="18"/>
          <w:szCs w:val="18"/>
        </w:rPr>
        <w:t>26</w:t>
      </w:r>
      <w:r w:rsidR="004021E8" w:rsidRPr="00C85883">
        <w:rPr>
          <w:b/>
          <w:bCs/>
          <w:color w:val="FF0000"/>
          <w:sz w:val="18"/>
          <w:szCs w:val="18"/>
        </w:rPr>
        <w:t>/11/2016- 29</w:t>
      </w:r>
      <w:r w:rsidR="001275C5" w:rsidRPr="00C85883">
        <w:rPr>
          <w:b/>
          <w:bCs/>
          <w:color w:val="FF0000"/>
          <w:sz w:val="18"/>
          <w:szCs w:val="18"/>
        </w:rPr>
        <w:t>90</w:t>
      </w:r>
      <w:r w:rsidR="003B1F76" w:rsidRPr="00C85883">
        <w:rPr>
          <w:b/>
          <w:bCs/>
          <w:color w:val="FF0000"/>
          <w:sz w:val="18"/>
          <w:szCs w:val="18"/>
        </w:rPr>
        <w:t>0</w:t>
      </w:r>
      <w:r w:rsidR="004021E8" w:rsidRPr="00C85883">
        <w:rPr>
          <w:b/>
          <w:bCs/>
          <w:color w:val="FF0000"/>
          <w:sz w:val="18"/>
          <w:szCs w:val="18"/>
        </w:rPr>
        <w:t xml:space="preserve">/ 13 md. </w:t>
      </w:r>
      <w:r w:rsidR="004021E8" w:rsidRPr="00C85883">
        <w:rPr>
          <w:rFonts w:eastAsiaTheme="minorEastAsia"/>
          <w:b/>
          <w:color w:val="FF0000"/>
          <w:sz w:val="18"/>
          <w:szCs w:val="18"/>
        </w:rPr>
        <w:t xml:space="preserve">Yürürlük: </w:t>
      </w:r>
      <w:r w:rsidR="003B1F76" w:rsidRPr="00C85883">
        <w:rPr>
          <w:rFonts w:eastAsiaTheme="minorEastAsia"/>
          <w:b/>
          <w:color w:val="FF0000"/>
          <w:sz w:val="18"/>
          <w:szCs w:val="18"/>
        </w:rPr>
        <w:t>01</w:t>
      </w:r>
      <w:r w:rsidR="004021E8" w:rsidRPr="00C85883">
        <w:rPr>
          <w:rFonts w:eastAsiaTheme="minorEastAsia"/>
          <w:b/>
          <w:color w:val="FF0000"/>
          <w:sz w:val="18"/>
          <w:szCs w:val="18"/>
        </w:rPr>
        <w:t>/12/2016)</w:t>
      </w:r>
    </w:p>
    <w:p w:rsidR="001275C5" w:rsidRPr="002D271D" w:rsidRDefault="001275C5" w:rsidP="001A3733">
      <w:pPr>
        <w:tabs>
          <w:tab w:val="left" w:pos="284"/>
        </w:tabs>
        <w:spacing w:line="240" w:lineRule="exact"/>
        <w:jc w:val="both"/>
        <w:rPr>
          <w:bCs/>
          <w:color w:val="FF0000"/>
          <w:sz w:val="18"/>
          <w:szCs w:val="18"/>
        </w:rPr>
      </w:pPr>
      <w:r w:rsidRPr="00C85883">
        <w:rPr>
          <w:bCs/>
          <w:color w:val="FF0000"/>
          <w:sz w:val="18"/>
          <w:szCs w:val="18"/>
        </w:rPr>
        <w:t xml:space="preserve">    </w:t>
      </w:r>
      <w:r w:rsidR="00A838CB" w:rsidRPr="00C85883">
        <w:rPr>
          <w:bCs/>
          <w:color w:val="FF0000"/>
          <w:sz w:val="18"/>
          <w:szCs w:val="18"/>
        </w:rPr>
        <w:tab/>
      </w:r>
      <w:r w:rsidRPr="00C85883">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930D68">
      <w:pPr>
        <w:tabs>
          <w:tab w:val="left" w:pos="709"/>
        </w:tabs>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930D68">
      <w:pPr>
        <w:tabs>
          <w:tab w:val="left" w:pos="709"/>
        </w:tabs>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w:t>
      </w:r>
      <w:r w:rsidR="005556E3">
        <w:rPr>
          <w:noProof/>
          <w:color w:val="FF0000"/>
          <w:sz w:val="18"/>
          <w:szCs w:val="18"/>
        </w:rPr>
        <w:t xml:space="preserve">              </w:t>
      </w:r>
      <w:r w:rsidR="005556E3" w:rsidRPr="00BB36AE">
        <w:rPr>
          <w:b/>
          <w:noProof/>
          <w:sz w:val="18"/>
          <w:szCs w:val="18"/>
        </w:rPr>
        <w:t>(Değ</w:t>
      </w:r>
      <w:r w:rsidR="005556E3">
        <w:rPr>
          <w:b/>
          <w:noProof/>
          <w:sz w:val="18"/>
          <w:szCs w:val="18"/>
        </w:rPr>
        <w:t>işik: RG- 04/09</w:t>
      </w:r>
      <w:r w:rsidR="005556E3" w:rsidRPr="00764FA7">
        <w:rPr>
          <w:b/>
          <w:noProof/>
          <w:sz w:val="18"/>
          <w:szCs w:val="18"/>
        </w:rPr>
        <w:t>/201</w:t>
      </w:r>
      <w:r w:rsidR="005556E3">
        <w:rPr>
          <w:b/>
          <w:noProof/>
          <w:sz w:val="18"/>
          <w:szCs w:val="18"/>
        </w:rPr>
        <w:t>9</w:t>
      </w:r>
      <w:r w:rsidR="005556E3" w:rsidRPr="00764FA7">
        <w:rPr>
          <w:b/>
          <w:noProof/>
          <w:sz w:val="18"/>
          <w:szCs w:val="18"/>
        </w:rPr>
        <w:t>- 30</w:t>
      </w:r>
      <w:r w:rsidR="005556E3">
        <w:rPr>
          <w:b/>
          <w:noProof/>
          <w:sz w:val="18"/>
          <w:szCs w:val="18"/>
        </w:rPr>
        <w:t>878/ 10</w:t>
      </w:r>
      <w:r w:rsidR="005556E3" w:rsidRPr="00BB36AE">
        <w:rPr>
          <w:b/>
          <w:noProof/>
          <w:sz w:val="18"/>
          <w:szCs w:val="18"/>
        </w:rPr>
        <w:t xml:space="preserve"> md. Yürürlük: </w:t>
      </w:r>
      <w:r w:rsidR="00930D68">
        <w:rPr>
          <w:b/>
          <w:noProof/>
          <w:sz w:val="18"/>
          <w:szCs w:val="18"/>
        </w:rPr>
        <w:t>04</w:t>
      </w:r>
      <w:r w:rsidR="005556E3">
        <w:rPr>
          <w:b/>
          <w:noProof/>
          <w:sz w:val="18"/>
          <w:szCs w:val="18"/>
        </w:rPr>
        <w:t>/0</w:t>
      </w:r>
      <w:r w:rsidR="00930D68">
        <w:rPr>
          <w:b/>
          <w:noProof/>
          <w:sz w:val="18"/>
          <w:szCs w:val="18"/>
        </w:rPr>
        <w:t>9</w:t>
      </w:r>
      <w:r w:rsidR="005556E3">
        <w:rPr>
          <w:b/>
          <w:noProof/>
          <w:sz w:val="18"/>
          <w:szCs w:val="18"/>
        </w:rPr>
        <w:t>/2019</w:t>
      </w:r>
      <w:r w:rsidR="005556E3" w:rsidRPr="00BB36AE">
        <w:rPr>
          <w:b/>
          <w:noProof/>
          <w:sz w:val="18"/>
          <w:szCs w:val="18"/>
        </w:rPr>
        <w:t>)</w:t>
      </w:r>
      <w:r w:rsidR="005556E3">
        <w:rPr>
          <w:b/>
          <w:noProof/>
          <w:sz w:val="18"/>
          <w:szCs w:val="18"/>
        </w:rPr>
        <w:t xml:space="preserve"> </w:t>
      </w:r>
      <w:r w:rsidRPr="005556E3">
        <w:rPr>
          <w:bCs/>
          <w:strike/>
          <w:color w:val="FF0000"/>
          <w:sz w:val="18"/>
          <w:szCs w:val="18"/>
        </w:rPr>
        <w:t>görmeyen</w:t>
      </w:r>
      <w:r w:rsidRPr="00D36850">
        <w:rPr>
          <w:bCs/>
          <w:color w:val="FF0000"/>
          <w:sz w:val="18"/>
          <w:szCs w:val="18"/>
        </w:rPr>
        <w:t xml:space="preserve"> </w:t>
      </w:r>
      <w:r w:rsidR="00930D68" w:rsidRPr="001E4B2F">
        <w:rPr>
          <w:bCs/>
          <w:sz w:val="18"/>
          <w:szCs w:val="18"/>
        </w:rPr>
        <w:t>görmediği sağlık kurulu raporu ile belgelendirilen ve aşağıdaki kriterlere uyan hastalarda</w:t>
      </w:r>
      <w:r w:rsidR="00930D68" w:rsidRPr="00D36850">
        <w:rPr>
          <w:bCs/>
          <w:color w:val="FF0000"/>
          <w:sz w:val="18"/>
          <w:szCs w:val="18"/>
        </w:rPr>
        <w:t xml:space="preserve"> </w:t>
      </w:r>
      <w:r w:rsidRPr="00D36850">
        <w:rPr>
          <w:bCs/>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D36850" w:rsidRDefault="001275C5" w:rsidP="00930D68">
      <w:pPr>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F139F6"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00F139F6" w:rsidRPr="00776944">
        <w:rPr>
          <w:rFonts w:eastAsia="Calibri"/>
          <w:b/>
          <w:color w:val="FF0000"/>
          <w:sz w:val="18"/>
          <w:szCs w:val="18"/>
          <w:lang w:eastAsia="en-US"/>
        </w:rPr>
        <w:t>(Mülga: RG- 01/02/2019- 30673/ 6 md. Yürürlük: 12/02/2019)</w:t>
      </w:r>
    </w:p>
    <w:p w:rsidR="001275C5" w:rsidRPr="00F139F6" w:rsidRDefault="00F139F6" w:rsidP="00A838CB">
      <w:pPr>
        <w:tabs>
          <w:tab w:val="left" w:pos="709"/>
        </w:tabs>
        <w:spacing w:line="240" w:lineRule="exact"/>
        <w:jc w:val="both"/>
        <w:rPr>
          <w:bCs/>
          <w:strike/>
          <w:color w:val="FF0000"/>
          <w:sz w:val="18"/>
          <w:szCs w:val="18"/>
        </w:rPr>
      </w:pPr>
      <w:r>
        <w:rPr>
          <w:bCs/>
          <w:color w:val="FF0000"/>
          <w:sz w:val="18"/>
          <w:szCs w:val="18"/>
        </w:rPr>
        <w:tab/>
      </w:r>
      <w:r w:rsidR="001275C5" w:rsidRPr="00F139F6">
        <w:rPr>
          <w:bCs/>
          <w:strike/>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584"/>
    </w:p>
    <w:p w:rsidR="004D17A7" w:rsidRPr="00025369" w:rsidRDefault="00782A68" w:rsidP="00F22E3F">
      <w:pPr>
        <w:pStyle w:val="Balk1"/>
        <w:spacing w:before="0" w:after="0"/>
        <w:jc w:val="center"/>
        <w:rPr>
          <w:rFonts w:ascii="Times New Roman" w:hAnsi="Times New Roman" w:cs="Times New Roman"/>
          <w:sz w:val="18"/>
          <w:szCs w:val="18"/>
        </w:rPr>
      </w:pPr>
      <w:bookmarkStart w:id="586" w:name="_6.1._Reçete_ile"/>
      <w:bookmarkStart w:id="587" w:name="_Toc351975242"/>
      <w:bookmarkEnd w:id="586"/>
      <w:r w:rsidRPr="00025369">
        <w:rPr>
          <w:rFonts w:ascii="Times New Roman" w:hAnsi="Times New Roman" w:cs="Times New Roman"/>
          <w:sz w:val="18"/>
          <w:szCs w:val="18"/>
        </w:rPr>
        <w:t>İlaç</w:t>
      </w:r>
      <w:bookmarkEnd w:id="587"/>
      <w:r w:rsidRPr="00025369">
        <w:rPr>
          <w:rFonts w:ascii="Times New Roman" w:hAnsi="Times New Roman" w:cs="Times New Roman"/>
          <w:sz w:val="18"/>
          <w:szCs w:val="18"/>
        </w:rPr>
        <w:t xml:space="preserve"> </w:t>
      </w:r>
    </w:p>
    <w:p w:rsidR="00C76EED" w:rsidRPr="00025369" w:rsidRDefault="00C76EED" w:rsidP="00C76EED">
      <w:pPr>
        <w:rPr>
          <w:sz w:val="18"/>
          <w:szCs w:val="18"/>
          <w:lang w:eastAsia="en-US"/>
        </w:rPr>
      </w:pP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588"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588"/>
    </w:p>
    <w:p w:rsidR="00857DA8" w:rsidRPr="00025369"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589"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589"/>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90"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590"/>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w:t>
      </w:r>
      <w:r w:rsidRPr="000E6DC1">
        <w:rPr>
          <w:strike/>
          <w:sz w:val="18"/>
          <w:szCs w:val="18"/>
        </w:rPr>
        <w:lastRenderedPageBreak/>
        <w:t xml:space="preserve">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reçetelerde </w:t>
      </w:r>
      <w:r w:rsidRPr="00F674AA">
        <w:rPr>
          <w:noProof/>
          <w:color w:val="FF0000"/>
          <w:sz w:val="18"/>
          <w:szCs w:val="18"/>
        </w:rPr>
        <w:t>“</w:t>
      </w:r>
      <w:r w:rsidR="006B7F68" w:rsidRPr="00F674AA">
        <w:rPr>
          <w:b/>
          <w:sz w:val="18"/>
          <w:szCs w:val="18"/>
        </w:rPr>
        <w:t>(Mülga: RG- 04/09/2019- 30878/ 12-a md. Yürürlük: 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591"/>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 xml:space="preserve">Hasta kimlik bilgileri veya ilaç adına ilişkin yazım hataları ile SUT hükümlerine göre eksikliği (ilacın kullanım dozu, teşhis, etken madde, kullanım süresi, ilgili hekim onayı veya tedavi şeması, ICD-10 kodu) bulunan sağlık raporları, aslına </w:t>
      </w:r>
      <w:r w:rsidRPr="0098164A">
        <w:rPr>
          <w:sz w:val="18"/>
          <w:szCs w:val="18"/>
        </w:rPr>
        <w:lastRenderedPageBreak/>
        <w:t>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2"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592"/>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lastRenderedPageBreak/>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DF1193" w:rsidRDefault="00702664" w:rsidP="00217F92">
      <w:pPr>
        <w:ind w:firstLine="709"/>
        <w:jc w:val="both"/>
        <w:outlineLvl w:val="4"/>
        <w:rPr>
          <w:b/>
          <w:color w:val="FF0000"/>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93"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 xml:space="preserve">Topikal antifungaller bir reçetede en fazla 2 kutu yazılabilir. </w:t>
      </w:r>
      <w:r w:rsidR="00DF1193" w:rsidRPr="00DF1193">
        <w:rPr>
          <w:b/>
          <w:bCs/>
          <w:color w:val="FF0000"/>
          <w:sz w:val="18"/>
          <w:szCs w:val="18"/>
        </w:rPr>
        <w:t>(Değ</w:t>
      </w:r>
      <w:r w:rsidR="00DF1193">
        <w:rPr>
          <w:b/>
          <w:bCs/>
          <w:color w:val="FF0000"/>
          <w:sz w:val="18"/>
          <w:szCs w:val="18"/>
        </w:rPr>
        <w:t xml:space="preserve">işik: RG- </w:t>
      </w:r>
      <w:r w:rsidR="00764FA7" w:rsidRPr="00764FA7">
        <w:rPr>
          <w:b/>
          <w:color w:val="FF0000"/>
          <w:sz w:val="18"/>
          <w:szCs w:val="18"/>
        </w:rPr>
        <w:t>28/12/2018- 30639</w:t>
      </w:r>
      <w:r w:rsidR="00DF1193">
        <w:rPr>
          <w:b/>
          <w:bCs/>
          <w:color w:val="FF0000"/>
          <w:sz w:val="18"/>
          <w:szCs w:val="18"/>
        </w:rPr>
        <w:t xml:space="preserve">/ 11 md. Yürürlük: </w:t>
      </w:r>
      <w:r w:rsidR="00143065">
        <w:rPr>
          <w:b/>
          <w:bCs/>
          <w:color w:val="FF0000"/>
          <w:sz w:val="18"/>
          <w:szCs w:val="18"/>
        </w:rPr>
        <w:t>0</w:t>
      </w:r>
      <w:r w:rsidR="00764FA7">
        <w:rPr>
          <w:b/>
          <w:bCs/>
          <w:color w:val="FF0000"/>
          <w:sz w:val="18"/>
          <w:szCs w:val="18"/>
        </w:rPr>
        <w:t>8/01/2019</w:t>
      </w:r>
      <w:r w:rsidR="00DF1193" w:rsidRPr="00DF1193">
        <w:rPr>
          <w:b/>
          <w:bCs/>
          <w:color w:val="FF0000"/>
          <w:sz w:val="18"/>
          <w:szCs w:val="18"/>
        </w:rPr>
        <w:t>)</w:t>
      </w:r>
      <w:r w:rsidR="00DF1193">
        <w:rPr>
          <w:b/>
          <w:bCs/>
          <w:color w:val="FF0000"/>
          <w:sz w:val="18"/>
          <w:szCs w:val="18"/>
        </w:rPr>
        <w:t xml:space="preserve"> </w:t>
      </w:r>
      <w:r w:rsidR="00015E95" w:rsidRPr="00DF1193">
        <w:rPr>
          <w:bCs/>
          <w:strike/>
          <w:sz w:val="18"/>
          <w:szCs w:val="18"/>
        </w:rPr>
        <w:t>Tedavinin devamı gerekli ise devam reçetesi/reçetelerinin dermatoloji uzman hekimi tarafından düzenlenmesi halinde bedeli Kurumca karşılanır</w:t>
      </w:r>
      <w:r w:rsidR="00015E95" w:rsidRPr="00015E95">
        <w:rPr>
          <w:bCs/>
          <w:sz w:val="18"/>
          <w:szCs w:val="18"/>
        </w:rPr>
        <w:t>.</w:t>
      </w:r>
      <w:r w:rsidR="00DF1193" w:rsidRPr="00DF1193">
        <w:rPr>
          <w:bCs/>
          <w:sz w:val="18"/>
        </w:rPr>
        <w:t xml:space="preserve"> </w:t>
      </w:r>
      <w:r w:rsidR="00DF1193" w:rsidRPr="00DF1193">
        <w:rPr>
          <w:bCs/>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93"/>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 xml:space="preserve">esmi ve özel sağlık </w:t>
      </w:r>
      <w:r w:rsidRPr="0098164A">
        <w:rPr>
          <w:sz w:val="18"/>
          <w:szCs w:val="18"/>
        </w:rPr>
        <w:lastRenderedPageBreak/>
        <w:t>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w:t>
      </w:r>
      <w:r w:rsidR="00CA5042">
        <w:rPr>
          <w:sz w:val="18"/>
          <w:szCs w:val="18"/>
        </w:rPr>
        <w:t xml:space="preserve"> </w:t>
      </w:r>
      <w:r w:rsidR="00CA5042" w:rsidRPr="00CA5042">
        <w:rPr>
          <w:b/>
          <w:color w:val="FF0000"/>
          <w:sz w:val="18"/>
          <w:szCs w:val="18"/>
        </w:rPr>
        <w:t>(Mülga:RG-16/06/2020-31157/1 md. Yürürlük: 24/06/2020)</w:t>
      </w:r>
      <w:r w:rsidR="00CA5042" w:rsidRPr="00CA5042">
        <w:rPr>
          <w:color w:val="FF0000"/>
          <w:sz w:val="18"/>
          <w:szCs w:val="18"/>
        </w:rPr>
        <w:t xml:space="preserve"> </w:t>
      </w:r>
      <w:r w:rsidRPr="00CA5042">
        <w:rPr>
          <w:strike/>
          <w:sz w:val="18"/>
          <w:szCs w:val="18"/>
        </w:rPr>
        <w:t>, güvenlik izlem formu</w:t>
      </w:r>
      <w:r w:rsidR="00EB520E" w:rsidRPr="00CA5042">
        <w:rPr>
          <w:strike/>
          <w:sz w:val="18"/>
          <w:szCs w:val="18"/>
        </w:rPr>
        <w:t xml:space="preserve">nun ilgili mevzuat hükümlerine </w:t>
      </w:r>
      <w:r w:rsidRPr="00CA5042">
        <w:rPr>
          <w:strike/>
          <w:sz w:val="18"/>
          <w:szCs w:val="18"/>
        </w:rPr>
        <w:t>uygun olarak hasta adına düzenlendiği ibaresi</w:t>
      </w:r>
      <w:r w:rsidRPr="0098164A">
        <w:rPr>
          <w:sz w:val="18"/>
          <w:szCs w:val="18"/>
        </w:rPr>
        <w:t xml:space="preserve">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4"/>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5"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5"/>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xml:space="preserve">) yer alan ilaçlar (anestezikler dâhil), sadece sağlık kurumlarında </w:t>
      </w:r>
      <w:r w:rsidRPr="00F37AB8">
        <w:rPr>
          <w:strike/>
          <w:sz w:val="18"/>
          <w:szCs w:val="18"/>
        </w:rPr>
        <w:lastRenderedPageBreak/>
        <w:t>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6"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6"/>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7"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7"/>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598" w:name="_Toc351975253"/>
    </w:p>
    <w:p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598"/>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9" w:name="_6.2._Bazı_Özel"/>
      <w:bookmarkStart w:id="600" w:name="_Toc351975254"/>
      <w:bookmarkEnd w:id="599"/>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600"/>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601"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601"/>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B508C">
        <w:rPr>
          <w:rFonts w:eastAsia="Calibri"/>
          <w:b/>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6B508C">
        <w:rPr>
          <w:rFonts w:ascii="Times New Roman" w:eastAsia="Calibri" w:hAnsi="Times New Roman" w:cs="Times New Roman"/>
          <w:i w:val="0"/>
          <w:iCs w:val="0"/>
          <w:color w:val="FF0000"/>
          <w:sz w:val="18"/>
          <w:szCs w:val="18"/>
        </w:rPr>
        <w:t>4.2.1</w:t>
      </w:r>
      <w:r w:rsidRPr="0035510A">
        <w:rPr>
          <w:rFonts w:ascii="Times New Roman" w:eastAsia="Calibri" w:hAnsi="Times New Roman" w:cs="Times New Roman"/>
          <w:i w:val="0"/>
          <w:iCs w:val="0"/>
          <w:color w:val="FF0000"/>
          <w:sz w:val="18"/>
          <w:szCs w:val="18"/>
        </w:rPr>
        <w:t xml:space="preserve">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000C5C8F">
        <w:rPr>
          <w:rFonts w:ascii="Times New Roman" w:eastAsia="Calibri" w:hAnsi="Times New Roman" w:cs="Times New Roman"/>
          <w:i w:val="0"/>
          <w:iCs w:val="0"/>
          <w:color w:val="auto"/>
          <w:sz w:val="18"/>
          <w:szCs w:val="18"/>
          <w:lang w:eastAsia="en-US"/>
        </w:rPr>
        <w:t xml:space="preserve"> </w:t>
      </w:r>
      <w:r w:rsidR="006B508C" w:rsidRPr="0044757C">
        <w:rPr>
          <w:rFonts w:ascii="Times New Roman" w:eastAsia="Calibri" w:hAnsi="Times New Roman" w:cs="Times New Roman"/>
          <w:i w:val="0"/>
          <w:iCs w:val="0"/>
          <w:color w:val="auto"/>
          <w:sz w:val="18"/>
          <w:szCs w:val="18"/>
        </w:rPr>
        <w:t>(Ek:RG-2</w:t>
      </w:r>
      <w:r w:rsidR="006B508C">
        <w:rPr>
          <w:rFonts w:ascii="Times New Roman" w:eastAsia="Calibri" w:hAnsi="Times New Roman" w:cs="Times New Roman"/>
          <w:i w:val="0"/>
          <w:iCs w:val="0"/>
          <w:color w:val="auto"/>
          <w:sz w:val="18"/>
          <w:szCs w:val="18"/>
        </w:rPr>
        <w:t>6</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10</w:t>
      </w:r>
      <w:r w:rsidR="006B508C" w:rsidRPr="0044757C">
        <w:rPr>
          <w:rFonts w:ascii="Times New Roman" w:eastAsia="Calibri" w:hAnsi="Times New Roman" w:cs="Times New Roman"/>
          <w:i w:val="0"/>
          <w:iCs w:val="0"/>
          <w:color w:val="auto"/>
          <w:sz w:val="18"/>
          <w:szCs w:val="18"/>
        </w:rPr>
        <w:t>/2021-</w:t>
      </w:r>
      <w:r w:rsidR="006B508C">
        <w:rPr>
          <w:rFonts w:ascii="Times New Roman" w:eastAsia="Calibri" w:hAnsi="Times New Roman" w:cs="Times New Roman"/>
          <w:i w:val="0"/>
          <w:iCs w:val="0"/>
          <w:color w:val="auto"/>
          <w:sz w:val="18"/>
          <w:szCs w:val="18"/>
        </w:rPr>
        <w:t>31640</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w:t>
      </w:r>
      <w:r w:rsidR="006B508C" w:rsidRPr="0044757C">
        <w:rPr>
          <w:rFonts w:ascii="Times New Roman" w:eastAsia="Calibri" w:hAnsi="Times New Roman" w:cs="Times New Roman"/>
          <w:i w:val="0"/>
          <w:iCs w:val="0"/>
          <w:color w:val="auto"/>
          <w:sz w:val="18"/>
          <w:szCs w:val="18"/>
        </w:rPr>
        <w:t>-a md. Yürürlük:0</w:t>
      </w:r>
      <w:r w:rsidR="006B508C">
        <w:rPr>
          <w:rFonts w:ascii="Times New Roman" w:eastAsia="Calibri" w:hAnsi="Times New Roman" w:cs="Times New Roman"/>
          <w:i w:val="0"/>
          <w:iCs w:val="0"/>
          <w:color w:val="auto"/>
          <w:sz w:val="18"/>
          <w:szCs w:val="18"/>
        </w:rPr>
        <w:t>4</w:t>
      </w:r>
      <w:r w:rsidR="006B508C" w:rsidRPr="0044757C">
        <w:rPr>
          <w:rFonts w:ascii="Times New Roman" w:eastAsia="Calibri" w:hAnsi="Times New Roman" w:cs="Times New Roman"/>
          <w:i w:val="0"/>
          <w:iCs w:val="0"/>
          <w:color w:val="auto"/>
          <w:sz w:val="18"/>
          <w:szCs w:val="18"/>
        </w:rPr>
        <w:t>/</w:t>
      </w:r>
      <w:r w:rsidR="006B508C">
        <w:rPr>
          <w:rFonts w:ascii="Times New Roman" w:eastAsia="Calibri" w:hAnsi="Times New Roman" w:cs="Times New Roman"/>
          <w:i w:val="0"/>
          <w:iCs w:val="0"/>
          <w:color w:val="auto"/>
          <w:sz w:val="18"/>
          <w:szCs w:val="18"/>
        </w:rPr>
        <w:t>11</w:t>
      </w:r>
      <w:r w:rsidR="006B508C" w:rsidRPr="0044757C">
        <w:rPr>
          <w:rFonts w:ascii="Times New Roman" w:eastAsia="Calibri" w:hAnsi="Times New Roman" w:cs="Times New Roman"/>
          <w:i w:val="0"/>
          <w:iCs w:val="0"/>
          <w:color w:val="auto"/>
          <w:sz w:val="18"/>
          <w:szCs w:val="18"/>
        </w:rPr>
        <w:t>/2021</w:t>
      </w:r>
      <w:r w:rsidR="006B508C" w:rsidRPr="006B508C">
        <w:rPr>
          <w:rFonts w:ascii="Times New Roman" w:eastAsia="Calibri" w:hAnsi="Times New Roman" w:cs="Times New Roman"/>
          <w:i w:val="0"/>
          <w:iCs w:val="0"/>
          <w:color w:val="auto"/>
          <w:sz w:val="18"/>
          <w:szCs w:val="18"/>
        </w:rPr>
        <w:t>)</w:t>
      </w:r>
      <w:r w:rsidR="000C5C8F" w:rsidRPr="006B508C">
        <w:rPr>
          <w:rFonts w:ascii="Times New Roman" w:eastAsia="Calibri" w:hAnsi="Times New Roman" w:cs="Times New Roman"/>
          <w:i w:val="0"/>
          <w:color w:val="auto"/>
          <w:sz w:val="18"/>
          <w:szCs w:val="18"/>
        </w:rPr>
        <w:t>, guselkumab, risankizumab</w:t>
      </w:r>
      <w:r w:rsidRPr="006B508C">
        <w:rPr>
          <w:rFonts w:ascii="Times New Roman" w:eastAsia="Calibri" w:hAnsi="Times New Roman" w:cs="Times New Roman"/>
          <w:i w:val="0"/>
          <w:iCs w:val="0"/>
          <w:color w:val="auto"/>
          <w:sz w:val="18"/>
          <w:szCs w:val="18"/>
        </w:rPr>
        <w:t xml:space="preserve"> </w:t>
      </w:r>
      <w:r w:rsidRPr="0035510A">
        <w:rPr>
          <w:rFonts w:ascii="Times New Roman" w:eastAsia="Calibri" w:hAnsi="Times New Roman" w:cs="Times New Roman"/>
          <w:i w:val="0"/>
          <w:iCs w:val="0"/>
          <w:color w:val="FF0000"/>
          <w:sz w:val="18"/>
          <w:szCs w:val="18"/>
        </w:rPr>
        <w:t>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bookmarkStart w:id="602" w:name="_Hlk86135143"/>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bookmarkEnd w:id="602"/>
      <w:r w:rsidR="00386BFA" w:rsidRPr="00846B67">
        <w:rPr>
          <w:rFonts w:eastAsia="Calibri"/>
          <w:b/>
          <w:sz w:val="18"/>
          <w:szCs w:val="18"/>
        </w:rPr>
        <w:t>barisitinib</w:t>
      </w:r>
      <w:r w:rsidR="00A76096">
        <w:rPr>
          <w:rFonts w:eastAsia="Calibri"/>
          <w:b/>
          <w:sz w:val="18"/>
          <w:szCs w:val="18"/>
        </w:rPr>
        <w:t xml:space="preserve"> </w:t>
      </w:r>
      <w:r w:rsidR="00A76096" w:rsidRPr="00386BFA">
        <w:rPr>
          <w:rFonts w:eastAsia="Calibri"/>
          <w:b/>
          <w:bCs/>
          <w:sz w:val="18"/>
          <w:szCs w:val="18"/>
        </w:rPr>
        <w:t>(Ek:RG-2</w:t>
      </w:r>
      <w:r w:rsidR="00A76096">
        <w:rPr>
          <w:rFonts w:eastAsia="Calibri"/>
          <w:b/>
          <w:bCs/>
          <w:sz w:val="18"/>
          <w:szCs w:val="18"/>
        </w:rPr>
        <w:t>6</w:t>
      </w:r>
      <w:r w:rsidR="00A76096" w:rsidRPr="00386BFA">
        <w:rPr>
          <w:rFonts w:eastAsia="Calibri"/>
          <w:b/>
          <w:bCs/>
          <w:sz w:val="18"/>
          <w:szCs w:val="18"/>
        </w:rPr>
        <w:t>/</w:t>
      </w:r>
      <w:r w:rsidR="00A76096">
        <w:rPr>
          <w:rFonts w:eastAsia="Calibri"/>
          <w:b/>
          <w:bCs/>
          <w:sz w:val="18"/>
          <w:szCs w:val="18"/>
        </w:rPr>
        <w:t>10</w:t>
      </w:r>
      <w:r w:rsidR="00A76096" w:rsidRPr="00386BFA">
        <w:rPr>
          <w:rFonts w:eastAsia="Calibri"/>
          <w:b/>
          <w:bCs/>
          <w:sz w:val="18"/>
          <w:szCs w:val="18"/>
        </w:rPr>
        <w:t>/2021-</w:t>
      </w:r>
      <w:r w:rsidR="00A76096">
        <w:rPr>
          <w:rFonts w:eastAsia="Calibri"/>
          <w:b/>
          <w:bCs/>
          <w:sz w:val="18"/>
          <w:szCs w:val="18"/>
        </w:rPr>
        <w:t>31640</w:t>
      </w:r>
      <w:r w:rsidR="00A76096" w:rsidRPr="00386BFA">
        <w:rPr>
          <w:rFonts w:eastAsia="Calibri"/>
          <w:b/>
          <w:bCs/>
          <w:sz w:val="18"/>
          <w:szCs w:val="18"/>
        </w:rPr>
        <w:t>/</w:t>
      </w:r>
      <w:r w:rsidR="00A76096">
        <w:rPr>
          <w:rFonts w:eastAsia="Calibri"/>
          <w:b/>
          <w:bCs/>
          <w:sz w:val="18"/>
          <w:szCs w:val="18"/>
        </w:rPr>
        <w:t>1-b</w:t>
      </w:r>
      <w:r w:rsidR="00A76096" w:rsidRPr="00386BFA">
        <w:rPr>
          <w:rFonts w:eastAsia="Calibri"/>
          <w:b/>
          <w:bCs/>
          <w:sz w:val="18"/>
          <w:szCs w:val="18"/>
        </w:rPr>
        <w:t xml:space="preserve"> md. Yürürlük: 0</w:t>
      </w:r>
      <w:r w:rsidR="00A76096">
        <w:rPr>
          <w:rFonts w:eastAsia="Calibri"/>
          <w:b/>
          <w:bCs/>
          <w:sz w:val="18"/>
          <w:szCs w:val="18"/>
        </w:rPr>
        <w:t>4</w:t>
      </w:r>
      <w:r w:rsidR="00A76096" w:rsidRPr="00386BFA">
        <w:rPr>
          <w:rFonts w:eastAsia="Calibri"/>
          <w:b/>
          <w:bCs/>
          <w:sz w:val="18"/>
          <w:szCs w:val="18"/>
        </w:rPr>
        <w:t>/</w:t>
      </w:r>
      <w:r w:rsidR="00A76096">
        <w:rPr>
          <w:rFonts w:eastAsia="Calibri"/>
          <w:b/>
          <w:bCs/>
          <w:sz w:val="18"/>
          <w:szCs w:val="18"/>
        </w:rPr>
        <w:t>11</w:t>
      </w:r>
      <w:r w:rsidR="00A76096" w:rsidRPr="00386BFA">
        <w:rPr>
          <w:rFonts w:eastAsia="Calibri"/>
          <w:b/>
          <w:bCs/>
          <w:sz w:val="18"/>
          <w:szCs w:val="18"/>
        </w:rPr>
        <w:t>/2021)</w:t>
      </w:r>
      <w:r w:rsidR="00A76096" w:rsidRPr="00480707">
        <w:rPr>
          <w:rFonts w:eastAsia="Calibri"/>
          <w:b/>
          <w:sz w:val="18"/>
          <w:szCs w:val="18"/>
        </w:rPr>
        <w:t>, guselkumab, risankizumab</w:t>
      </w:r>
      <w:r w:rsidR="00386BFA"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 xml:space="preserve">4) 18 yaş ve üzerinde juvenil romatoid artritli (poliartiküler-idiyopatik-kronik) hastalarda DAS 28 skoruna göre hastalık aktivite ölçümü yapılması esastır. Ancak 18 yaşından küçük iken ACR pediatrik cevap kriterine göre yanıt alınmış </w:t>
      </w:r>
      <w:r w:rsidRPr="00811FD2">
        <w:rPr>
          <w:bCs/>
          <w:color w:val="FF0000"/>
          <w:sz w:val="18"/>
          <w:szCs w:val="18"/>
        </w:rPr>
        <w:lastRenderedPageBreak/>
        <w:t>hastalarda DAS 28 skoru koşulları aranmaksızın mevcut tedavilere devam edilebilir. 18 yaş ve üzerinde hastalığın alevlenmesi durumunda ise erişkin koşulları (DAS 28 skorlaması) geçerlidir.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w:t>
      </w:r>
      <w:r w:rsidR="00197AF2" w:rsidRPr="00DF1193">
        <w:rPr>
          <w:b/>
          <w:strike/>
          <w:sz w:val="18"/>
          <w:szCs w:val="18"/>
        </w:rPr>
        <w:lastRenderedPageBreak/>
        <w:t xml:space="preserve">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AE3886">
      <w:pPr>
        <w:ind w:firstLine="708"/>
        <w:jc w:val="both"/>
        <w:rPr>
          <w:color w:val="FF0000"/>
          <w:sz w:val="18"/>
          <w:szCs w:val="18"/>
        </w:rPr>
      </w:pPr>
      <w:r w:rsidRPr="004F11B1">
        <w:rPr>
          <w:b/>
          <w:color w:val="FF0000"/>
          <w:sz w:val="18"/>
          <w:szCs w:val="18"/>
        </w:rPr>
        <w:lastRenderedPageBreak/>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AE3886">
      <w:pPr>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AE3886">
      <w:pPr>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AE3886">
      <w:pPr>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AE3886">
      <w:pPr>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AE3886">
      <w:pPr>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AE3886">
      <w:pPr>
        <w:pStyle w:val="numbered10"/>
        <w:spacing w:before="0" w:beforeAutospacing="0" w:after="0" w:afterAutospacing="0"/>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AE3886" w:rsidRDefault="00834DD6" w:rsidP="00E54428">
      <w:pPr>
        <w:pStyle w:val="ListeParagraf"/>
        <w:spacing w:before="0" w:beforeAutospacing="0" w:after="0" w:afterAutospacing="0"/>
        <w:ind w:firstLine="709"/>
        <w:jc w:val="both"/>
        <w:rPr>
          <w:b/>
          <w:bCs/>
          <w:color w:val="FF0000"/>
          <w:sz w:val="18"/>
          <w:szCs w:val="18"/>
        </w:rPr>
      </w:pPr>
      <w:bookmarkStart w:id="603" w:name="_Hlk86135431"/>
      <w:r w:rsidRPr="00AE3886">
        <w:rPr>
          <w:b/>
          <w:bCs/>
          <w:color w:val="FF0000"/>
          <w:sz w:val="18"/>
          <w:szCs w:val="18"/>
        </w:rPr>
        <w:t>(Ek</w:t>
      </w:r>
      <w:r w:rsidR="00E54428" w:rsidRPr="00AE3886">
        <w:rPr>
          <w:b/>
          <w:bCs/>
          <w:color w:val="FF0000"/>
          <w:sz w:val="18"/>
          <w:szCs w:val="18"/>
        </w:rPr>
        <w:t>:RG-21/03/2018-30367/16-c md. Yürürlük: 01/04/2018)</w:t>
      </w:r>
    </w:p>
    <w:bookmarkEnd w:id="603"/>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AE3886" w:rsidRDefault="00AE3886" w:rsidP="00AE3886">
      <w:pPr>
        <w:pStyle w:val="ListeParagraf"/>
        <w:spacing w:before="0" w:beforeAutospacing="0" w:after="0" w:afterAutospacing="0"/>
        <w:ind w:firstLine="709"/>
        <w:jc w:val="both"/>
        <w:rPr>
          <w:bCs/>
          <w:color w:val="FF0000"/>
          <w:sz w:val="18"/>
          <w:szCs w:val="18"/>
        </w:rPr>
      </w:pPr>
      <w:r>
        <w:rPr>
          <w:b/>
          <w:bCs/>
          <w:sz w:val="18"/>
          <w:szCs w:val="18"/>
        </w:rPr>
        <w:t>(Ek</w:t>
      </w:r>
      <w:r w:rsidRPr="00E54428">
        <w:rPr>
          <w:b/>
          <w:bCs/>
          <w:sz w:val="18"/>
          <w:szCs w:val="18"/>
        </w:rPr>
        <w:t>:RG-</w:t>
      </w:r>
      <w:r>
        <w:rPr>
          <w:b/>
          <w:bCs/>
          <w:sz w:val="18"/>
          <w:szCs w:val="18"/>
        </w:rPr>
        <w:t>26</w:t>
      </w:r>
      <w:r w:rsidRPr="00E54428">
        <w:rPr>
          <w:b/>
          <w:bCs/>
          <w:sz w:val="18"/>
          <w:szCs w:val="18"/>
        </w:rPr>
        <w:t>/</w:t>
      </w:r>
      <w:r>
        <w:rPr>
          <w:b/>
          <w:bCs/>
          <w:sz w:val="18"/>
          <w:szCs w:val="18"/>
        </w:rPr>
        <w:t>10</w:t>
      </w:r>
      <w:r w:rsidRPr="00E54428">
        <w:rPr>
          <w:b/>
          <w:bCs/>
          <w:sz w:val="18"/>
          <w:szCs w:val="18"/>
        </w:rPr>
        <w:t>/20</w:t>
      </w:r>
      <w:r>
        <w:rPr>
          <w:b/>
          <w:bCs/>
          <w:sz w:val="18"/>
          <w:szCs w:val="18"/>
        </w:rPr>
        <w:t>21</w:t>
      </w:r>
      <w:r w:rsidRPr="00E54428">
        <w:rPr>
          <w:b/>
          <w:bCs/>
          <w:sz w:val="18"/>
          <w:szCs w:val="18"/>
        </w:rPr>
        <w:t>-</w:t>
      </w:r>
      <w:r>
        <w:rPr>
          <w:b/>
          <w:bCs/>
          <w:sz w:val="18"/>
          <w:szCs w:val="18"/>
        </w:rPr>
        <w:t>31640</w:t>
      </w:r>
      <w:r w:rsidRPr="00E54428">
        <w:rPr>
          <w:b/>
          <w:bCs/>
          <w:sz w:val="18"/>
          <w:szCs w:val="18"/>
        </w:rPr>
        <w:t>/</w:t>
      </w:r>
      <w:r>
        <w:rPr>
          <w:b/>
          <w:bCs/>
          <w:sz w:val="18"/>
          <w:szCs w:val="18"/>
        </w:rPr>
        <w:t xml:space="preserve">1-c </w:t>
      </w:r>
      <w:r w:rsidRPr="00E54428">
        <w:rPr>
          <w:b/>
          <w:bCs/>
          <w:sz w:val="18"/>
          <w:szCs w:val="18"/>
        </w:rPr>
        <w:t>md. Yürürlük: 0</w:t>
      </w:r>
      <w:r>
        <w:rPr>
          <w:b/>
          <w:bCs/>
          <w:sz w:val="18"/>
          <w:szCs w:val="18"/>
        </w:rPr>
        <w:t>4</w:t>
      </w:r>
      <w:r w:rsidRPr="00E54428">
        <w:rPr>
          <w:b/>
          <w:bCs/>
          <w:sz w:val="18"/>
          <w:szCs w:val="18"/>
        </w:rPr>
        <w:t>/</w:t>
      </w:r>
      <w:r>
        <w:rPr>
          <w:b/>
          <w:bCs/>
          <w:sz w:val="18"/>
          <w:szCs w:val="18"/>
        </w:rPr>
        <w:t>11</w:t>
      </w:r>
      <w:r w:rsidRPr="00E54428">
        <w:rPr>
          <w:b/>
          <w:bCs/>
          <w:sz w:val="18"/>
          <w:szCs w:val="18"/>
        </w:rPr>
        <w:t>/20</w:t>
      </w:r>
      <w:r>
        <w:rPr>
          <w:b/>
          <w:bCs/>
          <w:sz w:val="18"/>
          <w:szCs w:val="18"/>
        </w:rPr>
        <w:t>21</w:t>
      </w:r>
      <w:r w:rsidRPr="00E54428">
        <w:rPr>
          <w:b/>
          <w:bCs/>
          <w:sz w:val="18"/>
          <w:szCs w:val="18"/>
        </w:rPr>
        <w:t>)</w:t>
      </w:r>
    </w:p>
    <w:p w:rsidR="00AE3886" w:rsidRPr="00CB3182" w:rsidRDefault="00AE3886" w:rsidP="00AE3886">
      <w:pPr>
        <w:tabs>
          <w:tab w:val="left" w:pos="709"/>
        </w:tabs>
        <w:autoSpaceDE w:val="0"/>
        <w:autoSpaceDN w:val="0"/>
        <w:adjustRightInd w:val="0"/>
        <w:jc w:val="both"/>
        <w:rPr>
          <w:bCs/>
          <w:sz w:val="18"/>
          <w:szCs w:val="18"/>
        </w:rPr>
      </w:pPr>
      <w:r>
        <w:rPr>
          <w:bCs/>
          <w:sz w:val="18"/>
          <w:szCs w:val="18"/>
        </w:rPr>
        <w:t xml:space="preserve">               </w:t>
      </w:r>
      <w:r w:rsidRPr="00CB3182">
        <w:rPr>
          <w:bCs/>
          <w:sz w:val="18"/>
          <w:szCs w:val="18"/>
        </w:rPr>
        <w:t>(3) Yetişkinlerde; fistülize, şiddetli veya aktif luminal Crohn hastalığında; en az bir anti-TNF ajanı 3 ay süreyle kullanmış olmasına rağmen hastalık aktivitesinin kontrol altına alınamadığı hastalarda bu durumu</w:t>
      </w:r>
      <w:r w:rsidRPr="00066EFD">
        <w:rPr>
          <w:bCs/>
          <w:sz w:val="18"/>
          <w:szCs w:val="18"/>
        </w:rPr>
        <w:t>n</w:t>
      </w:r>
      <w:r w:rsidRPr="00CB3182">
        <w:rPr>
          <w:bCs/>
          <w:sz w:val="18"/>
          <w:szCs w:val="18"/>
        </w:rPr>
        <w:t xml:space="preserve"> ve ilacın günlük kullanım dozu ve kullanım süresin</w:t>
      </w:r>
      <w:r w:rsidRPr="00CF0AEB">
        <w:rPr>
          <w:bCs/>
          <w:sz w:val="18"/>
          <w:szCs w:val="18"/>
        </w:rPr>
        <w:t>in belirtildiği</w:t>
      </w:r>
      <w:r w:rsidRPr="00CB3182">
        <w:rPr>
          <w:bCs/>
          <w:sz w:val="18"/>
          <w:szCs w:val="18"/>
        </w:rPr>
        <w:t xml:space="preserve">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Sağlık kurulu raporlarında en az bir gastroenteroloji veya genel cerrahi uzman hekiminin yer alması ve reçetelerin gastroenteroloji, iç hastalıkları veya genel cerrahi uzman hekimlerince düzenlenmesi halinde </w:t>
      </w:r>
      <w:r w:rsidRPr="00CF0AEB">
        <w:rPr>
          <w:bCs/>
          <w:sz w:val="18"/>
          <w:szCs w:val="18"/>
        </w:rPr>
        <w:t>bedelleri</w:t>
      </w:r>
      <w:r w:rsidRPr="00CB3182">
        <w:rPr>
          <w:bCs/>
          <w:sz w:val="18"/>
          <w:szCs w:val="18"/>
        </w:rPr>
        <w:t xml:space="preserve"> Kurumca karşılanır.</w:t>
      </w:r>
    </w:p>
    <w:p w:rsidR="00AE3886" w:rsidRPr="00E54428" w:rsidRDefault="00AE3886" w:rsidP="00AE3886">
      <w:pPr>
        <w:tabs>
          <w:tab w:val="left" w:pos="709"/>
        </w:tabs>
        <w:autoSpaceDE w:val="0"/>
        <w:autoSpaceDN w:val="0"/>
        <w:adjustRightInd w:val="0"/>
        <w:jc w:val="both"/>
        <w:rPr>
          <w:bCs/>
          <w:color w:val="FF0000"/>
          <w:sz w:val="18"/>
          <w:szCs w:val="18"/>
        </w:rPr>
      </w:pPr>
      <w:r w:rsidRPr="00CB3182">
        <w:rPr>
          <w:bCs/>
          <w:sz w:val="18"/>
          <w:szCs w:val="18"/>
        </w:rPr>
        <w:tab/>
        <w:t xml:space="preserve">(4) Ülseratif kolit hastalığında; en az bir </w:t>
      </w:r>
      <w:r w:rsidRPr="00CF0AEB">
        <w:rPr>
          <w:bCs/>
          <w:sz w:val="18"/>
          <w:szCs w:val="18"/>
        </w:rPr>
        <w:t>anti-TNF</w:t>
      </w:r>
      <w:r w:rsidRPr="00CB3182">
        <w:rPr>
          <w:bCs/>
          <w:sz w:val="18"/>
          <w:szCs w:val="18"/>
        </w:rPr>
        <w:t xml:space="preserve"> tedavisine rağmen hastalığı kontrol edilemeyen hastalarda şiddetli aktif ülseratif kolit bulgularının devam etmesi halinde, üçüncü basamak sağlık kurumlarında bu durumun belirtildiği gastroenteroloji veya genel cerrahi uzman hekimi tarafından düzenlenecek 6 ay süreli uzman hekim raporuna dayanılarak, bu uzman hekimler ve iç hastalıkları uzman hekimlerince reçete düzenlenmesi halinde </w:t>
      </w:r>
      <w:r w:rsidRPr="00CF0AEB">
        <w:rPr>
          <w:bCs/>
          <w:sz w:val="18"/>
          <w:szCs w:val="18"/>
        </w:rPr>
        <w:t>bedelleri</w:t>
      </w:r>
      <w:r w:rsidRPr="00CB3182">
        <w:rPr>
          <w:bCs/>
          <w:sz w:val="18"/>
          <w:szCs w:val="18"/>
        </w:rPr>
        <w:t xml:space="preserve">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 xml:space="preserve">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w:t>
      </w:r>
      <w:r w:rsidRPr="000A0C57">
        <w:rPr>
          <w:strike/>
          <w:color w:val="000000" w:themeColor="text1"/>
          <w:sz w:val="18"/>
          <w:szCs w:val="18"/>
        </w:rPr>
        <w:lastRenderedPageBreak/>
        <w:t>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–Tofacitinib</w:t>
      </w:r>
      <w:r w:rsidR="00240020" w:rsidRPr="00240020">
        <w:rPr>
          <w:rFonts w:eastAsia="Calibri"/>
          <w:b/>
          <w:sz w:val="18"/>
          <w:szCs w:val="18"/>
        </w:rPr>
        <w:t xml:space="preserve"> </w:t>
      </w:r>
      <w:r w:rsidR="00472CEC" w:rsidRPr="00836343">
        <w:rPr>
          <w:rFonts w:eastAsia="Calibri"/>
          <w:b/>
          <w:sz w:val="18"/>
          <w:szCs w:val="18"/>
          <w:lang w:eastAsia="en-US"/>
        </w:rPr>
        <w:t>(Ek: RG-28/04/2021-31468/</w:t>
      </w:r>
      <w:r w:rsidR="00472CEC">
        <w:rPr>
          <w:rFonts w:eastAsia="Calibri"/>
          <w:b/>
          <w:sz w:val="18"/>
          <w:szCs w:val="18"/>
          <w:lang w:eastAsia="en-US"/>
        </w:rPr>
        <w:t>10-c</w:t>
      </w:r>
      <w:r w:rsidR="00472CEC" w:rsidRPr="00836343">
        <w:rPr>
          <w:rFonts w:eastAsia="Calibri"/>
          <w:b/>
          <w:sz w:val="18"/>
          <w:szCs w:val="18"/>
          <w:lang w:eastAsia="en-US"/>
        </w:rPr>
        <w:t xml:space="preserve"> md. Yürürlük: 06/05/2021) </w:t>
      </w:r>
      <w:r w:rsidR="00240020" w:rsidRPr="001034D7">
        <w:rPr>
          <w:rFonts w:eastAsia="Calibri"/>
          <w:b/>
          <w:sz w:val="18"/>
          <w:szCs w:val="18"/>
        </w:rPr>
        <w:t>ve barisitinib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w:t>
      </w:r>
      <w:r w:rsidR="00836343">
        <w:rPr>
          <w:rFonts w:eastAsia="Calibri"/>
          <w:color w:val="FF0000"/>
          <w:sz w:val="18"/>
          <w:szCs w:val="18"/>
          <w:lang w:eastAsia="en-US"/>
        </w:rPr>
        <w:t xml:space="preserve"> </w:t>
      </w:r>
      <w:r w:rsidR="00836343" w:rsidRPr="00836343">
        <w:rPr>
          <w:rFonts w:eastAsia="Calibri"/>
          <w:b/>
          <w:sz w:val="18"/>
          <w:szCs w:val="18"/>
          <w:lang w:eastAsia="en-US"/>
        </w:rPr>
        <w:t>(Değişik:RG-28/04/2021-31468/</w:t>
      </w:r>
      <w:r w:rsidR="00836343">
        <w:rPr>
          <w:rFonts w:eastAsia="Calibri"/>
          <w:b/>
          <w:sz w:val="18"/>
          <w:szCs w:val="18"/>
          <w:lang w:eastAsia="en-US"/>
        </w:rPr>
        <w:t>10-ç</w:t>
      </w:r>
      <w:r w:rsidR="00836343" w:rsidRPr="00836343">
        <w:rPr>
          <w:rFonts w:eastAsia="Calibri"/>
          <w:b/>
          <w:sz w:val="18"/>
          <w:szCs w:val="18"/>
          <w:lang w:eastAsia="en-US"/>
        </w:rPr>
        <w:t xml:space="preserve"> md. Yürürlük:0</w:t>
      </w:r>
      <w:r w:rsidR="00836343">
        <w:rPr>
          <w:rFonts w:eastAsia="Calibri"/>
          <w:b/>
          <w:sz w:val="18"/>
          <w:szCs w:val="18"/>
          <w:lang w:eastAsia="en-US"/>
        </w:rPr>
        <w:t>6</w:t>
      </w:r>
      <w:r w:rsidR="00836343" w:rsidRPr="00836343">
        <w:rPr>
          <w:rFonts w:eastAsia="Calibri"/>
          <w:b/>
          <w:sz w:val="18"/>
          <w:szCs w:val="18"/>
          <w:lang w:eastAsia="en-US"/>
        </w:rPr>
        <w:t>/0</w:t>
      </w:r>
      <w:r w:rsidR="00836343">
        <w:rPr>
          <w:rFonts w:eastAsia="Calibri"/>
          <w:b/>
          <w:sz w:val="18"/>
          <w:szCs w:val="18"/>
          <w:lang w:eastAsia="en-US"/>
        </w:rPr>
        <w:t>5</w:t>
      </w:r>
      <w:r w:rsidR="00836343" w:rsidRPr="00836343">
        <w:rPr>
          <w:rFonts w:eastAsia="Calibri"/>
          <w:b/>
          <w:sz w:val="18"/>
          <w:szCs w:val="18"/>
          <w:lang w:eastAsia="en-US"/>
        </w:rPr>
        <w:t>/2021)</w:t>
      </w:r>
      <w:r w:rsidR="00836343" w:rsidRPr="00836343">
        <w:rPr>
          <w:rFonts w:eastAsia="Calibri"/>
          <w:sz w:val="18"/>
          <w:szCs w:val="18"/>
          <w:lang w:eastAsia="en-US"/>
        </w:rPr>
        <w:t xml:space="preserve"> </w:t>
      </w:r>
      <w:r w:rsidRPr="00836343">
        <w:rPr>
          <w:rFonts w:eastAsia="Calibri"/>
          <w:strike/>
          <w:color w:val="FF0000"/>
          <w:sz w:val="18"/>
          <w:szCs w:val="18"/>
          <w:lang w:eastAsia="en-US"/>
        </w:rPr>
        <w:t>Tofacitinib,</w:t>
      </w:r>
      <w:r w:rsidR="00836343" w:rsidRPr="00836343">
        <w:rPr>
          <w:rFonts w:eastAsia="Calibri"/>
          <w:sz w:val="18"/>
          <w:szCs w:val="18"/>
        </w:rPr>
        <w:t xml:space="preserve"> </w:t>
      </w:r>
      <w:r w:rsidR="00836343" w:rsidRPr="00EA6C7B">
        <w:rPr>
          <w:rFonts w:eastAsia="Calibri"/>
          <w:sz w:val="18"/>
          <w:szCs w:val="18"/>
        </w:rPr>
        <w:t>Tofacitinib ve barisitinib</w:t>
      </w:r>
      <w:r w:rsidRPr="00DA6D90">
        <w:rPr>
          <w:rFonts w:eastAsia="Calibri"/>
          <w:color w:val="FF0000"/>
          <w:sz w:val="18"/>
          <w:szCs w:val="18"/>
          <w:lang w:eastAsia="en-US"/>
        </w:rPr>
        <w:t xml:space="preserve"> tüm romatoloji uzman hekimleri veya üniversite hastaneleri ile eğitim ve araştırma hastanelerindeki klinik immunoloji veya fiziksel </w:t>
      </w:r>
      <w:r w:rsidRPr="00DA6D90">
        <w:rPr>
          <w:rFonts w:eastAsia="Calibri"/>
          <w:color w:val="FF0000"/>
          <w:sz w:val="18"/>
          <w:szCs w:val="18"/>
          <w:lang w:eastAsia="en-US"/>
        </w:rPr>
        <w:lastRenderedPageBreak/>
        <w:t>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604"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lastRenderedPageBreak/>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834DD6">
      <w:pPr>
        <w:jc w:val="both"/>
        <w:rPr>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0D7F0D" w:rsidRDefault="000D7F0D" w:rsidP="000D7F0D">
      <w:pPr>
        <w:tabs>
          <w:tab w:val="left" w:pos="567"/>
          <w:tab w:val="left" w:pos="851"/>
        </w:tabs>
        <w:rPr>
          <w:b/>
          <w:color w:val="FF0000"/>
          <w:sz w:val="18"/>
          <w:szCs w:val="18"/>
        </w:rPr>
      </w:pPr>
      <w:r>
        <w:rPr>
          <w:b/>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ç</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751D30" w:rsidRPr="00751D30" w:rsidRDefault="00751D30" w:rsidP="00751D30">
      <w:pPr>
        <w:jc w:val="both"/>
        <w:rPr>
          <w:bCs/>
          <w:color w:val="FF0000"/>
          <w:sz w:val="18"/>
          <w:szCs w:val="18"/>
        </w:rPr>
      </w:pPr>
      <w:r>
        <w:rPr>
          <w:bCs/>
          <w:sz w:val="18"/>
          <w:szCs w:val="18"/>
        </w:rPr>
        <w:t xml:space="preserve">              </w:t>
      </w:r>
      <w:r w:rsidRPr="00751D30">
        <w:rPr>
          <w:bCs/>
          <w:color w:val="FF0000"/>
          <w:sz w:val="18"/>
          <w:szCs w:val="18"/>
        </w:rPr>
        <w:t xml:space="preserve">  (2) Aktif psöriatik artritli erişkin hastalarda;</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a) En az 3 farklı hastalık modifiye edici antiromatizmal ilacı </w:t>
      </w:r>
      <w:bookmarkStart w:id="605" w:name="_Hlk76991162"/>
      <w:r w:rsidRPr="00751D30">
        <w:rPr>
          <w:bCs/>
          <w:color w:val="FF0000"/>
          <w:sz w:val="18"/>
          <w:szCs w:val="18"/>
        </w:rPr>
        <w:t>3’er ay süre ile uygun dozda kullanmış ve sonrasında en az bir anti-TNF ajanı 3 ay süreyle kullanmış olmasına rağmen hastalık aktivitesinin kontrol altına alınamadığı</w:t>
      </w:r>
      <w:bookmarkEnd w:id="605"/>
      <w:r w:rsidRPr="00751D30">
        <w:rPr>
          <w:bCs/>
          <w:color w:val="FF0000"/>
          <w:sz w:val="18"/>
          <w:szCs w:val="18"/>
        </w:rPr>
        <w:t xml:space="preserve">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751D30" w:rsidRPr="00751D30" w:rsidRDefault="00751D30" w:rsidP="00751D30">
      <w:pPr>
        <w:tabs>
          <w:tab w:val="left" w:pos="709"/>
        </w:tabs>
        <w:jc w:val="both"/>
        <w:rPr>
          <w:bCs/>
          <w:color w:val="FF0000"/>
          <w:sz w:val="18"/>
          <w:szCs w:val="18"/>
        </w:rPr>
      </w:pPr>
      <w:r w:rsidRPr="00751D30">
        <w:rPr>
          <w:bCs/>
          <w:color w:val="FF0000"/>
          <w:sz w:val="18"/>
          <w:szCs w:val="18"/>
        </w:rPr>
        <w:tab/>
        <w:t xml:space="preserve">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 </w:t>
      </w:r>
    </w:p>
    <w:p w:rsidR="000D7F0D" w:rsidRDefault="00751D30" w:rsidP="00751D30">
      <w:pPr>
        <w:ind w:firstLine="708"/>
        <w:jc w:val="both"/>
        <w:rPr>
          <w:bCs/>
          <w:color w:val="FF0000"/>
          <w:sz w:val="18"/>
          <w:szCs w:val="18"/>
        </w:rPr>
      </w:pPr>
      <w:r w:rsidRPr="00751D30">
        <w:rPr>
          <w:bCs/>
          <w:color w:val="FF0000"/>
          <w:sz w:val="18"/>
          <w:szCs w:val="18"/>
        </w:rPr>
        <w:t>c) Bu durumların belirtildiği romatoloji uzman hekiminin yer aldığı 6’şar ay süreli sağlık kurulu raporuna dayanılarak romatoloji uzman hekimlerince reçete edilmesi halinde bedelleri Kurumca karşılanır.</w:t>
      </w:r>
    </w:p>
    <w:p w:rsidR="00242992" w:rsidRDefault="00242992" w:rsidP="00242992">
      <w:pPr>
        <w:tabs>
          <w:tab w:val="left" w:pos="567"/>
          <w:tab w:val="left" w:pos="709"/>
          <w:tab w:val="left" w:pos="851"/>
        </w:tabs>
        <w:rPr>
          <w:b/>
          <w:color w:val="FF0000"/>
          <w:sz w:val="18"/>
          <w:szCs w:val="18"/>
        </w:rPr>
      </w:pPr>
      <w:r>
        <w:rPr>
          <w:b/>
          <w:color w:val="FF0000"/>
          <w:sz w:val="18"/>
          <w:szCs w:val="18"/>
        </w:rPr>
        <w:t xml:space="preserve">               </w:t>
      </w:r>
      <w:r w:rsidRPr="00B56D7E">
        <w:rPr>
          <w:b/>
          <w:color w:val="FF0000"/>
          <w:sz w:val="18"/>
          <w:szCs w:val="18"/>
        </w:rPr>
        <w:t>(Ek: RG-</w:t>
      </w:r>
      <w:r>
        <w:rPr>
          <w:b/>
          <w:color w:val="FF0000"/>
          <w:sz w:val="18"/>
          <w:szCs w:val="18"/>
        </w:rPr>
        <w:t>26</w:t>
      </w:r>
      <w:r w:rsidRPr="00B56D7E">
        <w:rPr>
          <w:b/>
          <w:color w:val="FF0000"/>
          <w:sz w:val="18"/>
          <w:szCs w:val="18"/>
        </w:rPr>
        <w:t>/</w:t>
      </w:r>
      <w:r>
        <w:rPr>
          <w:b/>
          <w:color w:val="FF0000"/>
          <w:sz w:val="18"/>
          <w:szCs w:val="18"/>
        </w:rPr>
        <w:t>10</w:t>
      </w:r>
      <w:r w:rsidRPr="00B56D7E">
        <w:rPr>
          <w:b/>
          <w:color w:val="FF0000"/>
          <w:sz w:val="18"/>
          <w:szCs w:val="18"/>
        </w:rPr>
        <w:t>/20</w:t>
      </w:r>
      <w:r>
        <w:rPr>
          <w:b/>
          <w:color w:val="FF0000"/>
          <w:sz w:val="18"/>
          <w:szCs w:val="18"/>
        </w:rPr>
        <w:t>21</w:t>
      </w:r>
      <w:r w:rsidRPr="00B56D7E">
        <w:rPr>
          <w:b/>
          <w:color w:val="FF0000"/>
          <w:sz w:val="18"/>
          <w:szCs w:val="18"/>
        </w:rPr>
        <w:t>-</w:t>
      </w:r>
      <w:r>
        <w:rPr>
          <w:b/>
          <w:color w:val="FF0000"/>
          <w:sz w:val="18"/>
          <w:szCs w:val="18"/>
        </w:rPr>
        <w:t>31640</w:t>
      </w:r>
      <w:r w:rsidRPr="00B56D7E">
        <w:rPr>
          <w:b/>
          <w:color w:val="FF0000"/>
          <w:sz w:val="18"/>
          <w:szCs w:val="18"/>
        </w:rPr>
        <w:t>/</w:t>
      </w:r>
      <w:r>
        <w:rPr>
          <w:b/>
          <w:color w:val="FF0000"/>
          <w:sz w:val="18"/>
          <w:szCs w:val="18"/>
        </w:rPr>
        <w:t>1</w:t>
      </w:r>
      <w:r w:rsidRPr="00B56D7E">
        <w:rPr>
          <w:b/>
          <w:color w:val="FF0000"/>
          <w:sz w:val="18"/>
          <w:szCs w:val="18"/>
        </w:rPr>
        <w:t>-</w:t>
      </w:r>
      <w:r>
        <w:rPr>
          <w:b/>
          <w:color w:val="FF0000"/>
          <w:sz w:val="18"/>
          <w:szCs w:val="18"/>
        </w:rPr>
        <w:t>d</w:t>
      </w:r>
      <w:r w:rsidRPr="00B56D7E">
        <w:rPr>
          <w:b/>
          <w:color w:val="FF0000"/>
          <w:sz w:val="18"/>
          <w:szCs w:val="18"/>
        </w:rPr>
        <w:t xml:space="preserve"> md. Yürürlük: </w:t>
      </w:r>
      <w:r>
        <w:rPr>
          <w:b/>
          <w:color w:val="FF0000"/>
          <w:sz w:val="18"/>
          <w:szCs w:val="18"/>
        </w:rPr>
        <w:t>04</w:t>
      </w:r>
      <w:r w:rsidRPr="00B56D7E">
        <w:rPr>
          <w:b/>
          <w:color w:val="FF0000"/>
          <w:sz w:val="18"/>
          <w:szCs w:val="18"/>
        </w:rPr>
        <w:t>/</w:t>
      </w:r>
      <w:r>
        <w:rPr>
          <w:b/>
          <w:color w:val="FF0000"/>
          <w:sz w:val="18"/>
          <w:szCs w:val="18"/>
        </w:rPr>
        <w:t>11</w:t>
      </w:r>
      <w:r w:rsidRPr="00B56D7E">
        <w:rPr>
          <w:b/>
          <w:color w:val="FF0000"/>
          <w:sz w:val="18"/>
          <w:szCs w:val="18"/>
        </w:rPr>
        <w:t>/20</w:t>
      </w:r>
      <w:r>
        <w:rPr>
          <w:b/>
          <w:color w:val="FF0000"/>
          <w:sz w:val="18"/>
          <w:szCs w:val="18"/>
        </w:rPr>
        <w:t>21</w:t>
      </w:r>
      <w:r w:rsidRPr="00B56D7E">
        <w:rPr>
          <w:b/>
          <w:color w:val="FF0000"/>
          <w:sz w:val="18"/>
          <w:szCs w:val="18"/>
        </w:rPr>
        <w:t>)</w:t>
      </w:r>
    </w:p>
    <w:p w:rsidR="00242992" w:rsidRPr="00242992" w:rsidRDefault="00242992" w:rsidP="00242992">
      <w:pPr>
        <w:ind w:firstLine="708"/>
        <w:jc w:val="both"/>
        <w:outlineLvl w:val="4"/>
        <w:rPr>
          <w:bCs/>
          <w:color w:val="FF0000"/>
          <w:sz w:val="18"/>
          <w:szCs w:val="18"/>
        </w:rPr>
      </w:pPr>
      <w:r w:rsidRPr="00242992">
        <w:rPr>
          <w:b/>
          <w:bCs/>
          <w:color w:val="FF0000"/>
          <w:sz w:val="18"/>
          <w:szCs w:val="18"/>
        </w:rPr>
        <w:t>4.2.1.C-11- Guselkumab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242992" w:rsidRDefault="00242992" w:rsidP="00242992">
      <w:pPr>
        <w:ind w:firstLine="708"/>
        <w:jc w:val="both"/>
        <w:outlineLvl w:val="4"/>
        <w:rPr>
          <w:bCs/>
          <w:color w:val="FF0000"/>
          <w:sz w:val="18"/>
          <w:szCs w:val="18"/>
        </w:rPr>
      </w:pPr>
      <w:r w:rsidRPr="00242992">
        <w:rPr>
          <w:bCs/>
          <w:color w:val="FF0000"/>
          <w:sz w:val="18"/>
          <w:szCs w:val="18"/>
        </w:rPr>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242992" w:rsidRPr="00480707" w:rsidRDefault="00242992" w:rsidP="00242992">
      <w:pPr>
        <w:ind w:firstLine="708"/>
        <w:jc w:val="both"/>
        <w:outlineLvl w:val="4"/>
        <w:rPr>
          <w:bCs/>
          <w:sz w:val="18"/>
          <w:szCs w:val="18"/>
        </w:rPr>
      </w:pPr>
    </w:p>
    <w:p w:rsidR="00242992" w:rsidRPr="00242992" w:rsidRDefault="00242992" w:rsidP="00242992">
      <w:pPr>
        <w:ind w:firstLine="708"/>
        <w:jc w:val="both"/>
        <w:outlineLvl w:val="4"/>
        <w:rPr>
          <w:b/>
          <w:bCs/>
          <w:color w:val="FF0000"/>
          <w:sz w:val="18"/>
          <w:szCs w:val="18"/>
        </w:rPr>
      </w:pPr>
      <w:r w:rsidRPr="00242992">
        <w:rPr>
          <w:b/>
          <w:bCs/>
          <w:color w:val="FF0000"/>
          <w:sz w:val="18"/>
          <w:szCs w:val="18"/>
        </w:rPr>
        <w:lastRenderedPageBreak/>
        <w:t>4.2.1.C-12- Risankizumab</w:t>
      </w:r>
    </w:p>
    <w:p w:rsidR="00242992" w:rsidRPr="00242992" w:rsidRDefault="00242992" w:rsidP="00242992">
      <w:pPr>
        <w:ind w:firstLine="708"/>
        <w:jc w:val="both"/>
        <w:outlineLvl w:val="4"/>
        <w:rPr>
          <w:bCs/>
          <w:color w:val="FF0000"/>
          <w:sz w:val="18"/>
          <w:szCs w:val="18"/>
        </w:rPr>
      </w:pPr>
      <w:r w:rsidRPr="00242992">
        <w:rPr>
          <w:bCs/>
          <w:color w:val="FF0000"/>
          <w:sz w:val="18"/>
          <w:szCs w:val="18"/>
        </w:rPr>
        <w:t>(1) Orta veya şiddetli plak psöriazisli erişkin hastalarda;</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a) Siklosporin, metotreksat veya fototerapi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242992" w:rsidRPr="00242992" w:rsidRDefault="00242992" w:rsidP="00242992">
      <w:pPr>
        <w:tabs>
          <w:tab w:val="left" w:pos="709"/>
        </w:tabs>
        <w:autoSpaceDE w:val="0"/>
        <w:autoSpaceDN w:val="0"/>
        <w:adjustRightInd w:val="0"/>
        <w:jc w:val="both"/>
        <w:rPr>
          <w:bCs/>
          <w:color w:val="FF0000"/>
          <w:sz w:val="18"/>
          <w:szCs w:val="18"/>
        </w:rPr>
      </w:pPr>
      <w:r w:rsidRPr="00242992">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242992" w:rsidRPr="00242992" w:rsidRDefault="00242992" w:rsidP="00242992">
      <w:pPr>
        <w:tabs>
          <w:tab w:val="left" w:pos="709"/>
        </w:tabs>
        <w:autoSpaceDE w:val="0"/>
        <w:autoSpaceDN w:val="0"/>
        <w:adjustRightInd w:val="0"/>
        <w:jc w:val="both"/>
        <w:rPr>
          <w:b/>
          <w:color w:val="FF0000"/>
          <w:sz w:val="18"/>
          <w:szCs w:val="18"/>
        </w:rPr>
      </w:pPr>
      <w:r w:rsidRPr="00242992">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604"/>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 xml:space="preserve">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w:t>
      </w:r>
      <w:r w:rsidR="007D741F" w:rsidRPr="00E5598A">
        <w:rPr>
          <w:b/>
          <w:sz w:val="18"/>
          <w:szCs w:val="18"/>
        </w:rPr>
        <w:t>(Ek: RG-26/10/20</w:t>
      </w:r>
      <w:r w:rsidR="005E38BF" w:rsidRPr="00E5598A">
        <w:rPr>
          <w:b/>
          <w:sz w:val="18"/>
          <w:szCs w:val="18"/>
        </w:rPr>
        <w:t>21</w:t>
      </w:r>
      <w:r w:rsidR="007D741F" w:rsidRPr="00E5598A">
        <w:rPr>
          <w:b/>
          <w:sz w:val="18"/>
          <w:szCs w:val="18"/>
        </w:rPr>
        <w:t>-</w:t>
      </w:r>
      <w:r w:rsidR="005E38BF" w:rsidRPr="00E5598A">
        <w:rPr>
          <w:b/>
          <w:sz w:val="18"/>
          <w:szCs w:val="18"/>
        </w:rPr>
        <w:t>31640</w:t>
      </w:r>
      <w:r w:rsidR="007D741F" w:rsidRPr="00E5598A">
        <w:rPr>
          <w:b/>
          <w:sz w:val="18"/>
          <w:szCs w:val="18"/>
        </w:rPr>
        <w:t>/</w:t>
      </w:r>
      <w:r w:rsidR="00E5598A" w:rsidRPr="00E5598A">
        <w:rPr>
          <w:b/>
          <w:sz w:val="18"/>
          <w:szCs w:val="18"/>
        </w:rPr>
        <w:t>2</w:t>
      </w:r>
      <w:r w:rsidR="007D741F" w:rsidRPr="00E5598A">
        <w:rPr>
          <w:b/>
          <w:sz w:val="18"/>
          <w:szCs w:val="18"/>
        </w:rPr>
        <w:t xml:space="preserve"> md. Yürürlük:</w:t>
      </w:r>
      <w:r w:rsidR="00E5598A" w:rsidRPr="00E5598A">
        <w:rPr>
          <w:b/>
          <w:sz w:val="18"/>
          <w:szCs w:val="18"/>
        </w:rPr>
        <w:t xml:space="preserve"> 04</w:t>
      </w:r>
      <w:r w:rsidR="007D741F" w:rsidRPr="00E5598A">
        <w:rPr>
          <w:b/>
          <w:sz w:val="18"/>
          <w:szCs w:val="18"/>
        </w:rPr>
        <w:t>/</w:t>
      </w:r>
      <w:r w:rsidR="00E5598A" w:rsidRPr="00E5598A">
        <w:rPr>
          <w:b/>
          <w:sz w:val="18"/>
          <w:szCs w:val="18"/>
        </w:rPr>
        <w:t>11</w:t>
      </w:r>
      <w:r w:rsidR="007D741F" w:rsidRPr="00E5598A">
        <w:rPr>
          <w:b/>
          <w:sz w:val="18"/>
          <w:szCs w:val="18"/>
        </w:rPr>
        <w:t>/20</w:t>
      </w:r>
      <w:r w:rsidR="00E5598A" w:rsidRPr="00E5598A">
        <w:rPr>
          <w:b/>
          <w:sz w:val="18"/>
          <w:szCs w:val="18"/>
        </w:rPr>
        <w:t>21</w:t>
      </w:r>
      <w:r w:rsidR="007D741F" w:rsidRPr="00E5598A">
        <w:rPr>
          <w:b/>
          <w:sz w:val="18"/>
          <w:szCs w:val="18"/>
        </w:rPr>
        <w:t>)</w:t>
      </w:r>
      <w:r w:rsidR="00E5598A" w:rsidRPr="00E5598A">
        <w:rPr>
          <w:bCs/>
          <w:sz w:val="18"/>
          <w:szCs w:val="18"/>
        </w:rPr>
        <w:t>,</w:t>
      </w:r>
      <w:r w:rsidR="00E5598A" w:rsidRPr="00480707">
        <w:rPr>
          <w:bCs/>
          <w:sz w:val="18"/>
          <w:szCs w:val="18"/>
        </w:rPr>
        <w:t xml:space="preserve"> trazodon uzatılmış salımlı formları</w:t>
      </w:r>
      <w:r w:rsidR="00E5598A">
        <w:rPr>
          <w:b/>
          <w:color w:val="FF0000"/>
          <w:sz w:val="18"/>
          <w:szCs w:val="18"/>
        </w:rPr>
        <w:t xml:space="preserve"> </w:t>
      </w:r>
      <w:r w:rsidR="003B2FE0" w:rsidRPr="003B2FE0">
        <w:rPr>
          <w:color w:val="FF0000"/>
          <w:sz w:val="18"/>
          <w:szCs w:val="18"/>
        </w:rPr>
        <w:t>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06"/>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 xml:space="preserve">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w:t>
      </w:r>
      <w:r w:rsidR="000E6BF9" w:rsidRPr="000E6BF9">
        <w:rPr>
          <w:color w:val="FF0000"/>
          <w:sz w:val="18"/>
          <w:szCs w:val="18"/>
        </w:rPr>
        <w:lastRenderedPageBreak/>
        <w:t>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7"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7"/>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8"/>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9"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9"/>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rsidR="009208E4" w:rsidRPr="009208E4" w:rsidRDefault="009208E4" w:rsidP="009208E4">
      <w:pPr>
        <w:tabs>
          <w:tab w:val="left" w:pos="709"/>
        </w:tabs>
        <w:jc w:val="both"/>
        <w:rPr>
          <w:color w:val="FF0000"/>
          <w:sz w:val="18"/>
          <w:szCs w:val="18"/>
        </w:rPr>
      </w:pPr>
      <w:r w:rsidRPr="009208E4">
        <w:rPr>
          <w:color w:val="FF0000"/>
          <w:sz w:val="18"/>
          <w:szCs w:val="18"/>
        </w:rPr>
        <w:lastRenderedPageBreak/>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:RG-21/03/2018-30367/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Default="00F83311" w:rsidP="00F83311">
      <w:pPr>
        <w:pStyle w:val="numbered10"/>
        <w:tabs>
          <w:tab w:val="left" w:pos="567"/>
        </w:tabs>
        <w:spacing w:before="0" w:beforeAutospacing="0" w:after="0" w:afterAutospacing="0"/>
        <w:ind w:firstLine="709"/>
        <w:jc w:val="both"/>
        <w:outlineLvl w:val="4"/>
        <w:rPr>
          <w:color w:val="FF0000"/>
          <w:sz w:val="18"/>
          <w:szCs w:val="18"/>
        </w:rPr>
      </w:pPr>
      <w:r w:rsidRPr="00F83311">
        <w:rPr>
          <w:color w:val="FF0000"/>
          <w:sz w:val="18"/>
          <w:szCs w:val="18"/>
        </w:rPr>
        <w:t>ç) Kemik yaşı 14’ e ulaştığında</w:t>
      </w:r>
      <w:r>
        <w:rPr>
          <w:color w:val="FF0000"/>
          <w:sz w:val="18"/>
          <w:szCs w:val="18"/>
        </w:rPr>
        <w:t>.</w:t>
      </w:r>
    </w:p>
    <w:p w:rsidR="00336E82" w:rsidRDefault="00336E82" w:rsidP="00336E82">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Pr>
          <w:b/>
          <w:color w:val="FF0000"/>
          <w:sz w:val="18"/>
          <w:szCs w:val="18"/>
        </w:rPr>
        <w:t>k</w:t>
      </w:r>
      <w:r w:rsidRPr="00F83311">
        <w:rPr>
          <w:b/>
          <w:color w:val="FF0000"/>
          <w:sz w:val="18"/>
          <w:szCs w:val="18"/>
        </w:rPr>
        <w:t>:RG-2</w:t>
      </w:r>
      <w:r>
        <w:rPr>
          <w:b/>
          <w:color w:val="FF0000"/>
          <w:sz w:val="18"/>
          <w:szCs w:val="18"/>
        </w:rPr>
        <w:t>6</w:t>
      </w:r>
      <w:r w:rsidRPr="00F83311">
        <w:rPr>
          <w:b/>
          <w:color w:val="FF0000"/>
          <w:sz w:val="18"/>
          <w:szCs w:val="18"/>
        </w:rPr>
        <w:t>/</w:t>
      </w:r>
      <w:r>
        <w:rPr>
          <w:b/>
          <w:color w:val="FF0000"/>
          <w:sz w:val="18"/>
          <w:szCs w:val="18"/>
        </w:rPr>
        <w:t>10</w:t>
      </w:r>
      <w:r w:rsidRPr="00F83311">
        <w:rPr>
          <w:b/>
          <w:color w:val="FF0000"/>
          <w:sz w:val="18"/>
          <w:szCs w:val="18"/>
        </w:rPr>
        <w:t>/20</w:t>
      </w:r>
      <w:r>
        <w:rPr>
          <w:b/>
          <w:color w:val="FF0000"/>
          <w:sz w:val="18"/>
          <w:szCs w:val="18"/>
        </w:rPr>
        <w:t>21</w:t>
      </w:r>
      <w:r w:rsidRPr="00F83311">
        <w:rPr>
          <w:b/>
          <w:color w:val="FF0000"/>
          <w:sz w:val="18"/>
          <w:szCs w:val="18"/>
        </w:rPr>
        <w:t>-</w:t>
      </w:r>
      <w:r>
        <w:rPr>
          <w:b/>
          <w:color w:val="FF0000"/>
          <w:sz w:val="18"/>
          <w:szCs w:val="18"/>
        </w:rPr>
        <w:t>31640</w:t>
      </w:r>
      <w:r w:rsidRPr="00F83311">
        <w:rPr>
          <w:b/>
          <w:color w:val="FF0000"/>
          <w:sz w:val="18"/>
          <w:szCs w:val="18"/>
        </w:rPr>
        <w:t xml:space="preserve">/ </w:t>
      </w:r>
      <w:r>
        <w:rPr>
          <w:b/>
          <w:color w:val="FF0000"/>
          <w:sz w:val="18"/>
          <w:szCs w:val="18"/>
        </w:rPr>
        <w:t xml:space="preserve">3 </w:t>
      </w:r>
      <w:r w:rsidRPr="00F83311">
        <w:rPr>
          <w:b/>
          <w:color w:val="FF0000"/>
          <w:sz w:val="18"/>
          <w:szCs w:val="18"/>
        </w:rPr>
        <w:t xml:space="preserve">md. Yürürlük: </w:t>
      </w:r>
      <w:r>
        <w:rPr>
          <w:b/>
          <w:color w:val="FF0000"/>
          <w:sz w:val="18"/>
          <w:szCs w:val="18"/>
        </w:rPr>
        <w:t>04</w:t>
      </w:r>
      <w:r w:rsidRPr="00F83311">
        <w:rPr>
          <w:b/>
          <w:color w:val="FF0000"/>
          <w:sz w:val="18"/>
          <w:szCs w:val="18"/>
        </w:rPr>
        <w:t>/</w:t>
      </w:r>
      <w:r>
        <w:rPr>
          <w:b/>
          <w:color w:val="FF0000"/>
          <w:sz w:val="18"/>
          <w:szCs w:val="18"/>
        </w:rPr>
        <w:t>11</w:t>
      </w:r>
      <w:r w:rsidRPr="00F83311">
        <w:rPr>
          <w:b/>
          <w:color w:val="FF0000"/>
          <w:sz w:val="18"/>
          <w:szCs w:val="18"/>
        </w:rPr>
        <w:t>/20</w:t>
      </w:r>
      <w:r>
        <w:rPr>
          <w:b/>
          <w:color w:val="FF0000"/>
          <w:sz w:val="18"/>
          <w:szCs w:val="18"/>
        </w:rPr>
        <w:t>21</w:t>
      </w:r>
      <w:r w:rsidRPr="00F83311">
        <w:rPr>
          <w:b/>
          <w:color w:val="FF0000"/>
          <w:sz w:val="18"/>
          <w:szCs w:val="18"/>
        </w:rPr>
        <w:t>)</w:t>
      </w:r>
    </w:p>
    <w:p w:rsidR="00336E82" w:rsidRPr="00336E82" w:rsidRDefault="00336E82" w:rsidP="00336E82">
      <w:pPr>
        <w:ind w:firstLine="708"/>
        <w:jc w:val="both"/>
        <w:outlineLvl w:val="4"/>
        <w:rPr>
          <w:rFonts w:eastAsia="Calibri"/>
          <w:color w:val="FF0000"/>
          <w:sz w:val="18"/>
          <w:szCs w:val="18"/>
        </w:rPr>
      </w:pPr>
      <w:r w:rsidRPr="00336E82">
        <w:rPr>
          <w:rFonts w:eastAsia="Calibri"/>
          <w:b/>
          <w:color w:val="FF0000"/>
          <w:sz w:val="18"/>
          <w:szCs w:val="18"/>
        </w:rPr>
        <w:t>4.2.6.A-4- Çocuklarda Prader-Willi Sendromunda (PWS);</w:t>
      </w:r>
      <w:r w:rsidRPr="00336E82">
        <w:rPr>
          <w:rFonts w:eastAsia="Calibri"/>
          <w:color w:val="FF0000"/>
          <w:sz w:val="18"/>
          <w:szCs w:val="18"/>
        </w:rPr>
        <w:t xml:space="preserve">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Genetik olarak Prader-Willi sendromu tanısı almış epifiz hatları açık olan çocuklarda büyüme hormonu uyarı testi yapılması koşulu aranmaksızın aşağıdaki durumlarda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Serum IGF1 düzeyinin +2 SD altında olması ve</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b) Şiddetli obezite (ideal ağırlığının %225 üzerinde olması), kontrol edilemeyen diyabet, tedavi edilemeyen obstrüktif uyku apnesi, aktif kanser, aktif psikozu olmaması.</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(2) Üçüncü basamak hastanelerde en az bir çocuk endokrinoloji uzman hekiminin yer aldığı 3 ay süreli sağlık kurulu raporu ile çocuk endokrinoloji uzman hekimince reçete edilmesi halinde büyüme hormonu bedelleri Kurumca karşılanır.  Tedavinin devamında raporlar 6 ay süreli düzenlenir.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(3) Büyüme hormonu infant ve çocuklarda 0,5 mg/m²/gün dozunda başlanır. Klinik cevaba göre ve serum IGF1 düzeyi fizyolojik düzeylerde kalmak şartıyla 3-6 ayda bir 1 mg/ m²/gün dozuna geçilebilir.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Serum IGF1 düzeyi +2 SD üzerine çıktığında tedaviye ara verilir.  Serum IGF1 düzeyi +2 SD altına düştüğünde tedaviye yukarıdaki koşullarda yeniden başlanabilir. Solunum yolu enfeksiyonlarında iyileşme sağlanıncaya kadar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(5) Kontrol edilemeyen diyabet, tedavi edilemeyen obstrüktif uyku apnesi, aktif kanser, aktif psikoz, progresyon gösteren skolyoz durumlarında tedavi kesilir.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(6) Epifiz hatları kapandığında tedavi sonlandırılır.</w:t>
      </w:r>
    </w:p>
    <w:p w:rsidR="00336E82" w:rsidRPr="00336E82" w:rsidRDefault="00336E82" w:rsidP="00336E82">
      <w:pPr>
        <w:ind w:firstLine="708"/>
        <w:jc w:val="both"/>
        <w:outlineLvl w:val="4"/>
        <w:rPr>
          <w:rFonts w:eastAsia="Calibri"/>
          <w:b/>
          <w:color w:val="FF0000"/>
          <w:sz w:val="18"/>
          <w:szCs w:val="18"/>
        </w:rPr>
      </w:pPr>
      <w:r w:rsidRPr="00336E82">
        <w:rPr>
          <w:rFonts w:eastAsia="Calibri"/>
          <w:b/>
          <w:color w:val="FF0000"/>
          <w:sz w:val="18"/>
          <w:szCs w:val="18"/>
        </w:rPr>
        <w:t xml:space="preserve">4.2.6.A-5- Çocuklarda kronik böbrek yetmezliği (KBY) ile ilişkili büyüme bozukluklarında;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(1) KBY evresi evre III, IV, V olan veya 6 aydan fazla süredir diyalizde olan, epifiz hatları açık olan, paratiroid hormonu 500 pikogram(pg)/ml altında olan çocuk hastalarda; malnutrisyonu, metabolik asidozu, sıvı elektrolit dengesizliği, anemisi olmaması ve aşağıdaki koşulların sağlanması durumunda büyüme hormonu tedavisine başlanması halinde bedelleri Kurumca karşılanır: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a) Persistan büyüme geriliği olması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lastRenderedPageBreak/>
        <w:t>b) Böbrek naklinden 1 yıl sonra steroid tedavisi almaksızın spontan büyümenin olmaması (boyun yaş ve cinsiyete göre 3 persentilin altında (-2 SD altında) ve yıllık büyüme hızının 25 persentilin altında olması) veya</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c) Nefropatik sistinozise bağlı KBY hastası çocuklarda boyun yaş ve cinsiyete göre 3 persentilin altında (-2 SD altında) ve yıllık büyüme hızının 25 persentilin altında olması halinde büyüme hormonu tedavisine başlanabilir.</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(2) Epifiz hatları kapalı olanlara, persistan ağır sekonder hiperparatiroidizmi olanlara (Paratiroid hormonun 500 pikogram(pg)/ml ve üzerinde olması), proliferatif veya şiddetli nonproliferatif diyabetik retinopatisi olanlara, renal transplantasyonun ilk 1 yıl içerisindeki hastalara veya aktif kanserlilere tedavi başlanmaz.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(3) Tedavi dozu 0,045-0,05 mg/kg/gündür. </w:t>
      </w:r>
    </w:p>
    <w:p w:rsidR="00336E82" w:rsidRPr="00336E82" w:rsidRDefault="00336E82" w:rsidP="00336E82">
      <w:pPr>
        <w:ind w:firstLine="708"/>
        <w:jc w:val="both"/>
        <w:outlineLvl w:val="4"/>
        <w:rPr>
          <w:rFonts w:eastAsia="Calibri"/>
          <w:color w:val="FF0000"/>
          <w:sz w:val="18"/>
          <w:szCs w:val="18"/>
        </w:rPr>
      </w:pPr>
      <w:r w:rsidRPr="00336E82">
        <w:rPr>
          <w:rFonts w:eastAsia="Calibri"/>
          <w:color w:val="FF0000"/>
          <w:sz w:val="18"/>
          <w:szCs w:val="18"/>
        </w:rPr>
        <w:t xml:space="preserve">(4) Üçüncü basamak hastanelerde en az bir çocuk nefroloji ve çocuk endokrinoloji uzman hekiminin yer aldığı 6 ay süreli sağlık kurulu raporu ile çocuk endokrinoloji uzman hekimince reçete edilir. </w:t>
      </w:r>
    </w:p>
    <w:p w:rsidR="00336E82" w:rsidRPr="00F83311" w:rsidRDefault="00336E82" w:rsidP="00336E82">
      <w:pPr>
        <w:ind w:firstLine="708"/>
        <w:jc w:val="both"/>
        <w:rPr>
          <w:b/>
          <w:color w:val="FF0000"/>
          <w:sz w:val="18"/>
          <w:szCs w:val="18"/>
        </w:rPr>
      </w:pPr>
      <w:r w:rsidRPr="00336E82">
        <w:rPr>
          <w:rFonts w:eastAsia="Calibri"/>
          <w:color w:val="FF0000"/>
          <w:sz w:val="18"/>
          <w:szCs w:val="18"/>
        </w:rPr>
        <w:t>(5) Epifiz hatları kapandığında, böbrek nakli sırasında, persistan ağır sekonder hiperparatiroidizmde (Paratiroid hormonun 500 pikogram(pg)/ml ve üzerinde olması), intrakraniyal hipertansiyonda, femoral epifiz başının kaydığı durumlarda, en az 6 aylık büyüme hormonu tedavisine rağmen yeterli yanıt alınamaması durumunda (yılda 2 cm ve üzeri büyüme olmaması), kemik maturasyonunun hızlandığı durumlarda veya tahmini GFR’de açıklanamayan azalma durumunda tedavi sonlandırılır.</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0"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1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11"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11"/>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lastRenderedPageBreak/>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2) “Subjektif global değerlendirme kategorisi” C veya D olanlar</w:t>
      </w:r>
      <w:r w:rsidR="00643470">
        <w:rPr>
          <w:rFonts w:eastAsia="Calibri"/>
          <w:color w:val="FF0000"/>
          <w:sz w:val="18"/>
          <w:szCs w:val="18"/>
        </w:rPr>
        <w:t xml:space="preserve"> </w:t>
      </w:r>
      <w:r w:rsidR="00643470" w:rsidRPr="005A4DAB">
        <w:rPr>
          <w:rFonts w:eastAsia="Calibri"/>
          <w:b/>
          <w:bCs/>
          <w:color w:val="000000" w:themeColor="text1"/>
          <w:sz w:val="18"/>
          <w:szCs w:val="18"/>
        </w:rPr>
        <w:t>(Ek:</w:t>
      </w:r>
      <w:r w:rsidR="00643470">
        <w:rPr>
          <w:rFonts w:eastAsia="Calibri"/>
          <w:b/>
          <w:bCs/>
          <w:color w:val="000000" w:themeColor="text1"/>
          <w:sz w:val="18"/>
          <w:szCs w:val="18"/>
        </w:rPr>
        <w:t xml:space="preserve"> </w:t>
      </w:r>
      <w:r w:rsidR="00643470" w:rsidRPr="005A4DAB">
        <w:rPr>
          <w:rFonts w:eastAsia="Calibri"/>
          <w:b/>
          <w:bCs/>
          <w:color w:val="000000" w:themeColor="text1"/>
          <w:sz w:val="18"/>
          <w:szCs w:val="18"/>
        </w:rPr>
        <w:t>RG-</w:t>
      </w:r>
      <w:r w:rsidR="00643470">
        <w:rPr>
          <w:rFonts w:eastAsia="Calibri"/>
          <w:b/>
          <w:bCs/>
          <w:color w:val="000000" w:themeColor="text1"/>
          <w:sz w:val="18"/>
          <w:szCs w:val="18"/>
        </w:rPr>
        <w:t>04</w:t>
      </w:r>
      <w:r w:rsidR="00643470" w:rsidRPr="005A4DAB">
        <w:rPr>
          <w:b/>
          <w:bCs/>
          <w:color w:val="000000" w:themeColor="text1"/>
          <w:sz w:val="18"/>
          <w:szCs w:val="18"/>
        </w:rPr>
        <w:t>/0</w:t>
      </w:r>
      <w:r w:rsidR="00643470">
        <w:rPr>
          <w:b/>
          <w:bCs/>
          <w:color w:val="000000" w:themeColor="text1"/>
          <w:sz w:val="18"/>
          <w:szCs w:val="18"/>
        </w:rPr>
        <w:t>9</w:t>
      </w:r>
      <w:r w:rsidR="00643470" w:rsidRPr="005A4DAB">
        <w:rPr>
          <w:b/>
          <w:bCs/>
          <w:color w:val="000000" w:themeColor="text1"/>
          <w:sz w:val="18"/>
          <w:szCs w:val="18"/>
        </w:rPr>
        <w:t>/201</w:t>
      </w:r>
      <w:r w:rsidR="00643470">
        <w:rPr>
          <w:b/>
          <w:bCs/>
          <w:color w:val="000000" w:themeColor="text1"/>
          <w:sz w:val="18"/>
          <w:szCs w:val="18"/>
        </w:rPr>
        <w:t>9</w:t>
      </w:r>
      <w:r w:rsidR="00643470" w:rsidRPr="005A4DAB">
        <w:rPr>
          <w:b/>
          <w:bCs/>
          <w:color w:val="000000" w:themeColor="text1"/>
          <w:sz w:val="18"/>
          <w:szCs w:val="18"/>
        </w:rPr>
        <w:t>-</w:t>
      </w:r>
      <w:r w:rsidR="00643470">
        <w:rPr>
          <w:b/>
          <w:bCs/>
          <w:color w:val="000000" w:themeColor="text1"/>
          <w:sz w:val="18"/>
          <w:szCs w:val="18"/>
        </w:rPr>
        <w:t xml:space="preserve"> 30878</w:t>
      </w:r>
      <w:r w:rsidR="00643470" w:rsidRPr="005A4DAB">
        <w:rPr>
          <w:b/>
          <w:bCs/>
          <w:color w:val="000000" w:themeColor="text1"/>
          <w:sz w:val="18"/>
          <w:szCs w:val="18"/>
        </w:rPr>
        <w:t>/</w:t>
      </w:r>
      <w:r w:rsidR="00643470">
        <w:rPr>
          <w:b/>
          <w:bCs/>
          <w:color w:val="000000" w:themeColor="text1"/>
          <w:sz w:val="18"/>
          <w:szCs w:val="18"/>
        </w:rPr>
        <w:t xml:space="preserve"> 17</w:t>
      </w:r>
      <w:r w:rsidR="00643470" w:rsidRPr="005A4DAB">
        <w:rPr>
          <w:rFonts w:eastAsia="Calibri"/>
          <w:b/>
          <w:bCs/>
          <w:color w:val="000000" w:themeColor="text1"/>
          <w:sz w:val="18"/>
          <w:szCs w:val="18"/>
        </w:rPr>
        <w:t xml:space="preserve"> md. Yürürlük:</w:t>
      </w:r>
      <w:r w:rsidR="00643470">
        <w:rPr>
          <w:rFonts w:eastAsia="Calibri"/>
          <w:b/>
          <w:bCs/>
          <w:color w:val="000000" w:themeColor="text1"/>
          <w:sz w:val="18"/>
          <w:szCs w:val="18"/>
        </w:rPr>
        <w:t xml:space="preserve"> 12</w:t>
      </w:r>
      <w:r w:rsidR="00643470" w:rsidRPr="005A4DAB">
        <w:rPr>
          <w:rFonts w:eastAsia="Calibri"/>
          <w:b/>
          <w:bCs/>
          <w:color w:val="000000" w:themeColor="text1"/>
          <w:sz w:val="18"/>
          <w:szCs w:val="18"/>
        </w:rPr>
        <w:t>/0</w:t>
      </w:r>
      <w:r w:rsidR="00643470">
        <w:rPr>
          <w:rFonts w:eastAsia="Calibri"/>
          <w:b/>
          <w:bCs/>
          <w:color w:val="000000" w:themeColor="text1"/>
          <w:sz w:val="18"/>
          <w:szCs w:val="18"/>
        </w:rPr>
        <w:t>9</w:t>
      </w:r>
      <w:r w:rsidR="00643470" w:rsidRPr="005A4DAB">
        <w:rPr>
          <w:rFonts w:eastAsia="Calibri"/>
          <w:b/>
          <w:bCs/>
          <w:color w:val="000000" w:themeColor="text1"/>
          <w:sz w:val="18"/>
          <w:szCs w:val="18"/>
        </w:rPr>
        <w:t>/201</w:t>
      </w:r>
      <w:r w:rsidR="00643470">
        <w:rPr>
          <w:rFonts w:eastAsia="Calibri"/>
          <w:b/>
          <w:bCs/>
          <w:color w:val="000000" w:themeColor="text1"/>
          <w:sz w:val="18"/>
          <w:szCs w:val="18"/>
        </w:rPr>
        <w:t>9</w:t>
      </w:r>
      <w:r w:rsidR="00643470" w:rsidRPr="005A4DAB">
        <w:rPr>
          <w:rFonts w:eastAsia="Calibri"/>
          <w:b/>
          <w:bCs/>
          <w:color w:val="000000" w:themeColor="text1"/>
          <w:sz w:val="18"/>
          <w:szCs w:val="18"/>
        </w:rPr>
        <w:t>)</w:t>
      </w:r>
      <w:r w:rsidR="00643470" w:rsidRPr="005A4DAB">
        <w:rPr>
          <w:rFonts w:eastAsia="Calibri"/>
          <w:b/>
          <w:bCs/>
          <w:color w:val="FF0000"/>
          <w:sz w:val="18"/>
          <w:szCs w:val="18"/>
        </w:rPr>
        <w:t xml:space="preserve"> </w:t>
      </w:r>
      <w:r w:rsidR="00643470" w:rsidRPr="00A32F6A">
        <w:rPr>
          <w:bCs/>
          <w:sz w:val="18"/>
          <w:szCs w:val="18"/>
        </w:rPr>
        <w:t>(Diyetetik tedaviler ve/veya obezite cerrahisi sonucu oluşan kilo kayıpları istemli kilo kaybı olarak değerlendirilir.)</w:t>
      </w:r>
      <w:r w:rsidR="00643470">
        <w:rPr>
          <w:bCs/>
          <w:sz w:val="18"/>
          <w:szCs w:val="18"/>
        </w:rPr>
        <w:t xml:space="preserve"> </w:t>
      </w:r>
      <w:r w:rsidR="00AC643D" w:rsidRPr="00AC643D">
        <w:rPr>
          <w:rFonts w:eastAsia="Calibri"/>
          <w:color w:val="FF0000"/>
          <w:sz w:val="18"/>
          <w:szCs w:val="18"/>
        </w:rPr>
        <w:t xml:space="preserve">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2" w:name="_Toc351975263"/>
      <w:r w:rsidRPr="0098164A">
        <w:rPr>
          <w:rFonts w:ascii="Times New Roman" w:hAnsi="Times New Roman" w:cs="Times New Roman"/>
          <w:color w:val="auto"/>
          <w:sz w:val="18"/>
          <w:szCs w:val="18"/>
        </w:rPr>
        <w:lastRenderedPageBreak/>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12"/>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 xml:space="preserve">Diyalizat kalsiyumunun 1,25 mmol/l ile kullanılmasına rağmen albümin ile düzeltilmiş serum kalsiyumu 9,5 mg/dl altında ve serum </w:t>
      </w:r>
      <w:r w:rsidR="00E95865" w:rsidRPr="005A0468">
        <w:rPr>
          <w:strike/>
          <w:color w:val="FF0000"/>
          <w:sz w:val="18"/>
          <w:szCs w:val="18"/>
        </w:rPr>
        <w:lastRenderedPageBreak/>
        <w:t>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(1) Albumin ile düzeltilmiş serum kalsiyum düzeyi 10,2 mg/dl ve serum fosfor düzeyi 5,5 mg/dl’nin altında olmak koşuluyla; parathormon (PTH) düzeyi 600 pg/ml’nin üzerinde olan hastalarda veya PTH düzeyi 300 pg/ml’nin üzerinde olmak 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lastRenderedPageBreak/>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3D2C6B">
      <w:pPr>
        <w:keepNext/>
        <w:keepLines/>
        <w:ind w:firstLine="709"/>
        <w:jc w:val="both"/>
        <w:outlineLvl w:val="2"/>
        <w:rPr>
          <w:bCs/>
          <w:color w:val="FF0000"/>
          <w:sz w:val="18"/>
          <w:szCs w:val="18"/>
        </w:rPr>
      </w:pPr>
      <w:bookmarkStart w:id="613" w:name="_Hlk68085883"/>
      <w:r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14" w:name="_Toc351975264"/>
      <w:bookmarkEnd w:id="613"/>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14"/>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 xml:space="preserve">kriterlerinin herhangi birisinde </w:t>
      </w:r>
      <w:r w:rsidRPr="0098164A">
        <w:rPr>
          <w:sz w:val="18"/>
          <w:szCs w:val="18"/>
        </w:rPr>
        <w:lastRenderedPageBreak/>
        <w:t>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lastRenderedPageBreak/>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lastRenderedPageBreak/>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1D45A5" w:rsidP="00F724D1">
      <w:pPr>
        <w:jc w:val="both"/>
        <w:rPr>
          <w:b/>
          <w:bCs/>
          <w:color w:val="FF0000"/>
          <w:sz w:val="18"/>
          <w:szCs w:val="18"/>
        </w:rPr>
      </w:pPr>
      <w:bookmarkStart w:id="615" w:name="_Toc351975265"/>
      <w:r>
        <w:rPr>
          <w:rFonts w:eastAsia="Calibri"/>
          <w:b/>
          <w:sz w:val="18"/>
          <w:szCs w:val="18"/>
        </w:rPr>
        <w:t xml:space="preserve"> </w:t>
      </w:r>
      <w:r w:rsidR="00874CB5">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Default="00F724D1" w:rsidP="00A41184">
      <w:pPr>
        <w:pStyle w:val="Balk3"/>
        <w:spacing w:before="0"/>
        <w:ind w:firstLine="284"/>
        <w:jc w:val="both"/>
        <w:rPr>
          <w:rFonts w:ascii="Times New Roman" w:eastAsia="Calibri" w:hAnsi="Times New Roman" w:cs="Times New Roman"/>
          <w:b w:val="0"/>
          <w:color w:val="FF0000"/>
          <w:sz w:val="18"/>
          <w:szCs w:val="18"/>
        </w:rPr>
      </w:pPr>
      <w:r>
        <w:rPr>
          <w:rFonts w:ascii="Times New Roman" w:eastAsia="Calibri" w:hAnsi="Times New Roman" w:cs="Times New Roman"/>
          <w:b w:val="0"/>
          <w:color w:val="auto"/>
          <w:sz w:val="18"/>
          <w:szCs w:val="18"/>
        </w:rPr>
        <w:t xml:space="preserve">     </w:t>
      </w:r>
      <w:r w:rsidR="00480085">
        <w:rPr>
          <w:rFonts w:ascii="Times New Roman" w:eastAsia="Calibri" w:hAnsi="Times New Roman" w:cs="Times New Roman"/>
          <w:b w:val="0"/>
          <w:color w:val="auto"/>
          <w:sz w:val="18"/>
          <w:szCs w:val="18"/>
        </w:rPr>
        <w:t xml:space="preserve"> </w:t>
      </w: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480085" w:rsidRPr="00480085" w:rsidRDefault="00480085" w:rsidP="00480085">
      <w:pPr>
        <w:rPr>
          <w:b/>
          <w:bCs/>
          <w:color w:val="FF0000"/>
          <w:sz w:val="18"/>
          <w:szCs w:val="18"/>
        </w:rPr>
      </w:pPr>
      <w:r>
        <w:rPr>
          <w:b/>
          <w:bCs/>
          <w:color w:val="FF0000"/>
          <w:sz w:val="18"/>
          <w:szCs w:val="18"/>
        </w:rPr>
        <w:t xml:space="preserve">              </w:t>
      </w:r>
      <w:r w:rsidRPr="00480085">
        <w:rPr>
          <w:b/>
          <w:bCs/>
          <w:color w:val="FF0000"/>
          <w:sz w:val="18"/>
          <w:szCs w:val="18"/>
        </w:rPr>
        <w:t>(Ek: RG-28/04/2021- 31468/</w:t>
      </w:r>
      <w:r>
        <w:rPr>
          <w:b/>
          <w:bCs/>
          <w:color w:val="FF0000"/>
          <w:sz w:val="18"/>
          <w:szCs w:val="18"/>
        </w:rPr>
        <w:t>12</w:t>
      </w:r>
      <w:r w:rsidRPr="00480085">
        <w:rPr>
          <w:b/>
          <w:bCs/>
          <w:color w:val="FF0000"/>
          <w:sz w:val="18"/>
          <w:szCs w:val="18"/>
        </w:rPr>
        <w:t xml:space="preserve"> md. Yürürlük: 28/04/2021)</w:t>
      </w:r>
    </w:p>
    <w:p w:rsidR="00480085" w:rsidRPr="00480085" w:rsidRDefault="00480085" w:rsidP="00204A71">
      <w:pPr>
        <w:tabs>
          <w:tab w:val="left" w:pos="709"/>
        </w:tabs>
        <w:jc w:val="both"/>
        <w:rPr>
          <w:color w:val="FF0000"/>
        </w:rPr>
      </w:pPr>
      <w:r w:rsidRPr="00480085">
        <w:rPr>
          <w:bCs/>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480085">
        <w:rPr>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480085">
        <w:rPr>
          <w:bCs/>
          <w:color w:val="FF0000"/>
          <w:sz w:val="18"/>
          <w:szCs w:val="18"/>
        </w:rPr>
        <w:t>sağlık kurumlarında 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15"/>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16"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16"/>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855659">
      <w:pPr>
        <w:tabs>
          <w:tab w:val="left" w:pos="709"/>
        </w:tabs>
        <w:ind w:firstLine="709"/>
        <w:jc w:val="both"/>
        <w:rPr>
          <w:sz w:val="18"/>
          <w:szCs w:val="18"/>
        </w:rPr>
      </w:pPr>
      <w:r w:rsidRPr="003B1056">
        <w:rPr>
          <w:sz w:val="18"/>
          <w:szCs w:val="18"/>
        </w:rPr>
        <w:lastRenderedPageBreak/>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Düşük risk grubu hastalar; karaciğer nakli öncesi HBV DNA negatif olanlardır. </w:t>
      </w:r>
    </w:p>
    <w:p w:rsidR="00855659" w:rsidRPr="003B1056"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DC3DA7" w:rsidRPr="00DC3DA7" w:rsidRDefault="00DC3DA7" w:rsidP="00DC3DA7">
      <w:pPr>
        <w:tabs>
          <w:tab w:val="num" w:pos="851"/>
          <w:tab w:val="num" w:pos="1418"/>
        </w:tabs>
        <w:spacing w:line="240" w:lineRule="atLeast"/>
        <w:jc w:val="both"/>
      </w:pPr>
      <w:r w:rsidRPr="00DC3DA7">
        <w:rPr>
          <w:b/>
          <w:sz w:val="18"/>
          <w:szCs w:val="18"/>
        </w:rPr>
        <w:t xml:space="preserve">          (Değişik:RG-26/10/2021-31640/ 4-a md. Yürürlük: 04/11/2021)</w:t>
      </w:r>
    </w:p>
    <w:p w:rsidR="00F70B67" w:rsidRDefault="00DC3DA7" w:rsidP="00855659">
      <w:pPr>
        <w:tabs>
          <w:tab w:val="num" w:pos="851"/>
          <w:tab w:val="num" w:pos="1418"/>
        </w:tabs>
        <w:spacing w:line="240" w:lineRule="atLeast"/>
        <w:ind w:firstLineChars="393" w:firstLine="707"/>
        <w:jc w:val="both"/>
        <w:rPr>
          <w:strike/>
          <w:sz w:val="18"/>
          <w:szCs w:val="18"/>
        </w:rPr>
      </w:pPr>
      <w:r>
        <w:rPr>
          <w:sz w:val="18"/>
          <w:szCs w:val="18"/>
        </w:rPr>
        <w:t xml:space="preserve">       </w:t>
      </w:r>
      <w:r w:rsidR="00855659" w:rsidRPr="00DC3DA7">
        <w:rPr>
          <w:strike/>
          <w:sz w:val="18"/>
          <w:szCs w:val="18"/>
        </w:rPr>
        <w:t>2) Düşük risk grubu hastalarda her halukarda karaciğer naklinden 1 yıl, yüksek risk grubu hastalarda karaciğer naklinden 5 yıl sonra HBIg tedavisi sonlandırılır.</w:t>
      </w:r>
    </w:p>
    <w:p w:rsidR="00DC3DA7" w:rsidRPr="00DC3DA7" w:rsidRDefault="00DC3DA7" w:rsidP="00DC3DA7">
      <w:pPr>
        <w:autoSpaceDE w:val="0"/>
        <w:autoSpaceDN w:val="0"/>
        <w:adjustRightInd w:val="0"/>
        <w:ind w:firstLine="705"/>
        <w:jc w:val="both"/>
        <w:outlineLvl w:val="4"/>
        <w:rPr>
          <w:b/>
          <w:strike/>
          <w:color w:val="FF0000"/>
          <w:sz w:val="18"/>
          <w:szCs w:val="18"/>
        </w:rPr>
      </w:pPr>
      <w:r>
        <w:rPr>
          <w:rFonts w:eastAsia="Calibri"/>
          <w:sz w:val="18"/>
          <w:szCs w:val="18"/>
        </w:rPr>
        <w:t xml:space="preserve">       </w:t>
      </w:r>
      <w:r w:rsidRPr="00480707">
        <w:rPr>
          <w:rFonts w:eastAsia="Calibri"/>
          <w:sz w:val="18"/>
          <w:szCs w:val="18"/>
        </w:rPr>
        <w:t>2) Düşük risk grubu hastalarda her halukarda karaciğer naklinden 1 yıl, yüksek risk grubu hastalardan karaciğer nakli öncesi hepatoselüler kanseri bulunan hastalarda karaciğer naklinden 10 yıl, diğer yüksek risk grubu hastalarda karaciğer naklinden 5 yıl sonra HBIg tedavisi sonlandırılır. Delta virüs veya HIV ile ko-enfekte olan hastalarda ise karaciğer naklinden sonra ömür boyu HBIg tedavisi devam eder.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rsidR="00C7098E" w:rsidRPr="00C7098E" w:rsidRDefault="00C7098E" w:rsidP="00DC3DA7">
      <w:pPr>
        <w:pStyle w:val="numbered10"/>
        <w:spacing w:before="0" w:beforeAutospacing="0" w:after="0" w:afterAutospacing="0"/>
        <w:ind w:firstLine="709"/>
        <w:jc w:val="both"/>
        <w:outlineLvl w:val="4"/>
        <w:rPr>
          <w:rFonts w:eastAsia="Calibri"/>
          <w:color w:val="FF0000"/>
          <w:sz w:val="18"/>
          <w:szCs w:val="18"/>
          <w:lang w:eastAsia="en-US"/>
        </w:rPr>
      </w:pPr>
      <w:r w:rsidRPr="00C7098E">
        <w:rPr>
          <w:rFonts w:eastAsia="Calibri"/>
          <w:color w:val="FF0000"/>
          <w:sz w:val="18"/>
          <w:szCs w:val="18"/>
          <w:lang w:eastAsia="en-US"/>
        </w:rPr>
        <w:t xml:space="preserve">1) Kronik İnflamatuvar Polinöropati endikasyonunda steroid tedavisine (puls ve idame tedavisine en az 6 ay) yetersiz cevap veya steroid tedavisine kanıtlanmış komplikasyon ve/veya kontrendikasyon durumlarında 2-5 ardışık günde bölünmüş </w:t>
      </w:r>
      <w:r w:rsidRPr="00C7098E">
        <w:rPr>
          <w:rFonts w:eastAsia="Calibri"/>
          <w:color w:val="FF0000"/>
          <w:sz w:val="18"/>
          <w:szCs w:val="18"/>
          <w:lang w:eastAsia="en-US"/>
        </w:rPr>
        <w:lastRenderedPageBreak/>
        <w:t>dozlarda en fazla 2 g/kg</w:t>
      </w:r>
      <w:r w:rsidR="00DC3DA7">
        <w:rPr>
          <w:rFonts w:eastAsia="Calibri"/>
          <w:color w:val="FF0000"/>
          <w:sz w:val="18"/>
          <w:szCs w:val="18"/>
          <w:lang w:eastAsia="en-US"/>
        </w:rPr>
        <w:t xml:space="preserve"> </w:t>
      </w:r>
      <w:r w:rsidR="00DC3DA7" w:rsidRPr="00DC3DA7">
        <w:rPr>
          <w:b/>
          <w:bCs/>
          <w:color w:val="FF0000"/>
          <w:sz w:val="18"/>
        </w:rPr>
        <w:t>(Mülga:RG-26/10/2021-31640/4-b md. Yürürlük: 04/11/2021)</w:t>
      </w:r>
      <w:r w:rsidRPr="00DC3DA7">
        <w:rPr>
          <w:rFonts w:eastAsia="Calibri"/>
          <w:strike/>
          <w:color w:val="FF0000"/>
          <w:sz w:val="18"/>
          <w:szCs w:val="18"/>
          <w:lang w:eastAsia="en-US"/>
        </w:rPr>
        <w:t>/gün</w:t>
      </w:r>
      <w:r w:rsidRPr="00C7098E">
        <w:rPr>
          <w:rFonts w:eastAsia="Calibri"/>
          <w:color w:val="FF0000"/>
          <w:sz w:val="18"/>
          <w:szCs w:val="18"/>
          <w:lang w:eastAsia="en-US"/>
        </w:rPr>
        <w:t xml:space="preserve">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yükleme dozunda, yükleme tedavisine yanıt alınması durumunda 2-4 haftada bir en fazla 1g/kg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veya 4-8 haftada bir en fazla 2g/kg</w:t>
      </w:r>
      <w:r w:rsidR="00176764">
        <w:rPr>
          <w:rFonts w:eastAsia="Calibri"/>
          <w:color w:val="FF0000"/>
          <w:sz w:val="18"/>
          <w:szCs w:val="18"/>
          <w:lang w:eastAsia="en-US"/>
        </w:rPr>
        <w:t xml:space="preserve"> </w:t>
      </w:r>
      <w:r w:rsidR="00176764" w:rsidRPr="00DC3DA7">
        <w:rPr>
          <w:b/>
          <w:bCs/>
          <w:color w:val="FF0000"/>
          <w:sz w:val="18"/>
        </w:rPr>
        <w:t>(Mülga:RG-26/10/2021-31640/4-b md. Yürürlük: 04/11/2021)</w:t>
      </w:r>
      <w:r w:rsidR="00176764" w:rsidRPr="00DC3DA7">
        <w:rPr>
          <w:rFonts w:eastAsia="Calibri"/>
          <w:strike/>
          <w:color w:val="FF0000"/>
          <w:sz w:val="18"/>
          <w:szCs w:val="18"/>
          <w:lang w:eastAsia="en-US"/>
        </w:rPr>
        <w:t>/gün</w:t>
      </w:r>
      <w:r w:rsidR="00176764" w:rsidRPr="00C7098E">
        <w:rPr>
          <w:rFonts w:eastAsia="Calibri"/>
          <w:color w:val="FF0000"/>
          <w:sz w:val="18"/>
          <w:szCs w:val="18"/>
          <w:lang w:eastAsia="en-US"/>
        </w:rPr>
        <w:t xml:space="preserve"> </w:t>
      </w:r>
      <w:r w:rsidRPr="00C7098E">
        <w:rPr>
          <w:rFonts w:eastAsia="Calibri"/>
          <w:color w:val="FF0000"/>
          <w:sz w:val="18"/>
          <w:szCs w:val="18"/>
          <w:lang w:eastAsia="en-US"/>
        </w:rPr>
        <w:t>idame dozunda uygulanır.</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rsidR="00855659" w:rsidRDefault="00855659" w:rsidP="00855659">
      <w:pPr>
        <w:pStyle w:val="numbered10"/>
        <w:spacing w:before="0" w:beforeAutospacing="0" w:after="0" w:afterAutospacing="0"/>
        <w:ind w:firstLine="709"/>
        <w:jc w:val="both"/>
        <w:outlineLvl w:val="4"/>
        <w:rPr>
          <w:bCs/>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176764" w:rsidRPr="00855659" w:rsidRDefault="00176764" w:rsidP="00176764">
      <w:pPr>
        <w:pStyle w:val="numbered10"/>
        <w:spacing w:before="0" w:beforeAutospacing="0" w:after="0" w:afterAutospacing="0"/>
        <w:ind w:firstLine="709"/>
        <w:jc w:val="both"/>
        <w:outlineLvl w:val="4"/>
        <w:rPr>
          <w:b/>
          <w:bCs/>
          <w:sz w:val="18"/>
        </w:rPr>
      </w:pPr>
      <w:r w:rsidRPr="00855659">
        <w:rPr>
          <w:b/>
          <w:bCs/>
          <w:sz w:val="18"/>
        </w:rPr>
        <w:t>(Ek: RG-</w:t>
      </w:r>
      <w:r>
        <w:rPr>
          <w:b/>
          <w:bCs/>
          <w:sz w:val="18"/>
        </w:rPr>
        <w:t>2</w:t>
      </w:r>
      <w:r w:rsidRPr="00855659">
        <w:rPr>
          <w:b/>
          <w:bCs/>
          <w:sz w:val="18"/>
        </w:rPr>
        <w:t>6/</w:t>
      </w:r>
      <w:r>
        <w:rPr>
          <w:b/>
          <w:bCs/>
          <w:sz w:val="18"/>
        </w:rPr>
        <w:t>10</w:t>
      </w:r>
      <w:r w:rsidRPr="00855659">
        <w:rPr>
          <w:b/>
          <w:bCs/>
          <w:sz w:val="18"/>
        </w:rPr>
        <w:t>/202</w:t>
      </w:r>
      <w:r>
        <w:rPr>
          <w:b/>
          <w:bCs/>
          <w:sz w:val="18"/>
        </w:rPr>
        <w:t>1</w:t>
      </w:r>
      <w:r w:rsidRPr="00855659">
        <w:rPr>
          <w:b/>
          <w:bCs/>
          <w:sz w:val="18"/>
        </w:rPr>
        <w:t>-3</w:t>
      </w:r>
      <w:r>
        <w:rPr>
          <w:b/>
          <w:bCs/>
          <w:sz w:val="18"/>
        </w:rPr>
        <w:t>1640</w:t>
      </w:r>
      <w:r w:rsidRPr="00855659">
        <w:rPr>
          <w:b/>
          <w:bCs/>
          <w:sz w:val="18"/>
        </w:rPr>
        <w:t>/</w:t>
      </w:r>
      <w:r>
        <w:rPr>
          <w:b/>
          <w:bCs/>
          <w:sz w:val="18"/>
        </w:rPr>
        <w:t>4</w:t>
      </w:r>
      <w:r w:rsidRPr="00855659">
        <w:rPr>
          <w:b/>
          <w:bCs/>
          <w:sz w:val="18"/>
        </w:rPr>
        <w:t>-</w:t>
      </w:r>
      <w:r>
        <w:rPr>
          <w:b/>
          <w:bCs/>
          <w:sz w:val="18"/>
        </w:rPr>
        <w:t>b</w:t>
      </w:r>
      <w:r w:rsidRPr="00855659">
        <w:rPr>
          <w:b/>
          <w:bCs/>
          <w:sz w:val="18"/>
        </w:rPr>
        <w:t xml:space="preserve"> md. Yürürlük: </w:t>
      </w:r>
      <w:r>
        <w:rPr>
          <w:b/>
          <w:bCs/>
          <w:sz w:val="18"/>
        </w:rPr>
        <w:t>0</w:t>
      </w:r>
      <w:r w:rsidRPr="00855659">
        <w:rPr>
          <w:b/>
          <w:bCs/>
          <w:sz w:val="18"/>
        </w:rPr>
        <w:t>4/</w:t>
      </w:r>
      <w:r>
        <w:rPr>
          <w:b/>
          <w:bCs/>
          <w:sz w:val="18"/>
        </w:rPr>
        <w:t>11</w:t>
      </w:r>
      <w:r w:rsidRPr="00855659">
        <w:rPr>
          <w:b/>
          <w:bCs/>
          <w:sz w:val="18"/>
        </w:rPr>
        <w:t>/202</w:t>
      </w:r>
      <w:r>
        <w:rPr>
          <w:b/>
          <w:bCs/>
          <w:sz w:val="18"/>
        </w:rPr>
        <w:t>1</w:t>
      </w:r>
      <w:r w:rsidRPr="00855659">
        <w:rPr>
          <w:b/>
          <w:bCs/>
          <w:sz w:val="18"/>
        </w:rPr>
        <w:t>)</w:t>
      </w:r>
    </w:p>
    <w:p w:rsidR="00176764" w:rsidRPr="00855659" w:rsidRDefault="00176764" w:rsidP="00176764">
      <w:pPr>
        <w:pStyle w:val="numbered10"/>
        <w:tabs>
          <w:tab w:val="left" w:pos="709"/>
        </w:tabs>
        <w:spacing w:before="0" w:beforeAutospacing="0" w:after="0" w:afterAutospacing="0"/>
        <w:jc w:val="both"/>
        <w:outlineLvl w:val="4"/>
        <w:rPr>
          <w:strike/>
          <w:sz w:val="18"/>
          <w:szCs w:val="18"/>
        </w:rPr>
      </w:pPr>
      <w:r>
        <w:rPr>
          <w:rFonts w:eastAsia="Calibri"/>
          <w:sz w:val="18"/>
          <w:szCs w:val="18"/>
        </w:rPr>
        <w:t xml:space="preserve">                </w:t>
      </w:r>
      <w:r w:rsidRPr="00480707">
        <w:rPr>
          <w:rFonts w:eastAsia="Calibri"/>
          <w:sz w:val="18"/>
          <w:szCs w:val="18"/>
        </w:rPr>
        <w:t>h) Kronik İnflamatuvar Demiyelinizan Polinöropatisi (KİDP) olan hastalarda IVIg ile stabilizasyondan sonra idame tedavisi olarak nöroloji uzman hekimleri tarafından,</w:t>
      </w:r>
    </w:p>
    <w:p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bentlerde 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176764" w:rsidRPr="00596A43" w:rsidRDefault="00176764" w:rsidP="0017676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(Değişik:</w:t>
      </w:r>
      <w:r>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Pr>
          <w:rFonts w:ascii="Times New Roman" w:hAnsi="Times New Roman" w:cs="Times New Roman"/>
          <w:color w:val="FF0000"/>
          <w:sz w:val="18"/>
          <w:szCs w:val="18"/>
        </w:rPr>
        <w:t xml:space="preserve"> 26</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10</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31640</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 xml:space="preserve"> 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b</w:t>
      </w:r>
      <w:r w:rsidRPr="00596A43">
        <w:rPr>
          <w:rFonts w:ascii="Times New Roman" w:hAnsi="Times New Roman" w:cs="Times New Roman"/>
          <w:color w:val="FF0000"/>
          <w:sz w:val="18"/>
          <w:szCs w:val="18"/>
        </w:rPr>
        <w:t xml:space="preserve"> md. Yürürlük: </w:t>
      </w:r>
      <w:r>
        <w:rPr>
          <w:rFonts w:ascii="Times New Roman" w:hAnsi="Times New Roman" w:cs="Times New Roman"/>
          <w:color w:val="FF0000"/>
          <w:sz w:val="18"/>
          <w:szCs w:val="18"/>
        </w:rPr>
        <w:t>04</w:t>
      </w:r>
      <w:r w:rsidRPr="00596A43">
        <w:rPr>
          <w:rFonts w:ascii="Times New Roman" w:hAnsi="Times New Roman" w:cs="Times New Roman"/>
          <w:color w:val="FF0000"/>
          <w:sz w:val="18"/>
          <w:szCs w:val="18"/>
        </w:rPr>
        <w:t>/</w:t>
      </w:r>
      <w:r>
        <w:rPr>
          <w:rFonts w:ascii="Times New Roman" w:hAnsi="Times New Roman" w:cs="Times New Roman"/>
          <w:color w:val="FF0000"/>
          <w:sz w:val="18"/>
          <w:szCs w:val="18"/>
        </w:rPr>
        <w:t>11</w:t>
      </w:r>
      <w:r w:rsidRPr="00596A43">
        <w:rPr>
          <w:rFonts w:ascii="Times New Roman" w:hAnsi="Times New Roman" w:cs="Times New Roman"/>
          <w:color w:val="FF0000"/>
          <w:sz w:val="18"/>
          <w:szCs w:val="18"/>
        </w:rPr>
        <w:t>/20</w:t>
      </w:r>
      <w:r>
        <w:rPr>
          <w:rFonts w:ascii="Times New Roman" w:hAnsi="Times New Roman" w:cs="Times New Roman"/>
          <w:color w:val="FF0000"/>
          <w:sz w:val="18"/>
          <w:szCs w:val="18"/>
        </w:rPr>
        <w:t>21</w:t>
      </w:r>
      <w:r w:rsidRPr="00596A43">
        <w:rPr>
          <w:rFonts w:ascii="Times New Roman" w:hAnsi="Times New Roman" w:cs="Times New Roman"/>
          <w:color w:val="FF0000"/>
          <w:sz w:val="18"/>
          <w:szCs w:val="18"/>
        </w:rPr>
        <w:t xml:space="preserve">) </w:t>
      </w:r>
    </w:p>
    <w:p w:rsidR="00855659" w:rsidRPr="00176764" w:rsidRDefault="00855659" w:rsidP="00B347C0">
      <w:pPr>
        <w:pStyle w:val="numbered10"/>
        <w:spacing w:before="0" w:beforeAutospacing="0" w:after="0" w:afterAutospacing="0"/>
        <w:ind w:firstLine="709"/>
        <w:jc w:val="both"/>
        <w:outlineLvl w:val="4"/>
        <w:rPr>
          <w:b/>
          <w:strike/>
          <w:color w:val="FF0000"/>
          <w:sz w:val="18"/>
          <w:szCs w:val="18"/>
        </w:rPr>
      </w:pPr>
      <w:r w:rsidRPr="00176764">
        <w:rPr>
          <w:b/>
          <w:strike/>
          <w:color w:val="FF0000"/>
          <w:sz w:val="18"/>
          <w:szCs w:val="18"/>
        </w:rPr>
        <w:t>(Ek: RG-16/06/2020-31157/6-b md. Yürürlük: 24/06/2020)</w:t>
      </w:r>
    </w:p>
    <w:p w:rsidR="00176764" w:rsidRDefault="00855659" w:rsidP="00B347C0">
      <w:pPr>
        <w:pStyle w:val="numbered10"/>
        <w:spacing w:before="0" w:beforeAutospacing="0" w:after="0" w:afterAutospacing="0"/>
        <w:ind w:firstLine="709"/>
        <w:jc w:val="both"/>
        <w:outlineLvl w:val="4"/>
        <w:rPr>
          <w:b/>
          <w:bCs/>
          <w:strike/>
          <w:color w:val="FF0000"/>
          <w:sz w:val="18"/>
          <w:szCs w:val="18"/>
        </w:rPr>
      </w:pPr>
      <w:r w:rsidRPr="00176764">
        <w:rPr>
          <w:bCs/>
          <w:strike/>
          <w:color w:val="FF0000"/>
          <w:sz w:val="18"/>
          <w:szCs w:val="18"/>
        </w:rPr>
        <w:t>(3) Yalnızca subkütan yolla kullanılan immünglobulinlerin birinci fıkranın (g) ve (ğ) bentlerinde tanımlanan durumlarda reçete edilmesi halinde bedelleri Kurumca karşılanır.</w:t>
      </w:r>
      <w:r w:rsidRPr="00176764">
        <w:rPr>
          <w:b/>
          <w:bCs/>
          <w:strike/>
          <w:color w:val="FF0000"/>
          <w:sz w:val="18"/>
          <w:szCs w:val="18"/>
        </w:rPr>
        <w:t xml:space="preserve">     </w:t>
      </w:r>
    </w:p>
    <w:p w:rsidR="00855659" w:rsidRPr="00176764" w:rsidRDefault="00176764" w:rsidP="00176764">
      <w:pPr>
        <w:tabs>
          <w:tab w:val="left" w:pos="566"/>
          <w:tab w:val="left" w:pos="709"/>
        </w:tabs>
        <w:jc w:val="both"/>
        <w:rPr>
          <w:strike/>
          <w:color w:val="FF0000"/>
          <w:sz w:val="18"/>
          <w:szCs w:val="18"/>
        </w:rPr>
      </w:pPr>
      <w:r w:rsidRPr="00176764">
        <w:rPr>
          <w:rFonts w:eastAsia="Calibri"/>
          <w:color w:val="FF0000"/>
          <w:sz w:val="18"/>
          <w:szCs w:val="18"/>
        </w:rPr>
        <w:t xml:space="preserve">                (3) Yalnızca subkütan yolla kullanılan immünglobulinlerin birinci fıkranın (g), (ğ) ve (h) bentlerinde tanımlanan durumlarda yalnızca Sağlık Bakanlığınca onaylı endikasyonlarında reçete edilmesi halinde bedelleri Kurumca karşılanır.</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17"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17"/>
      <w:r w:rsidRPr="0098164A">
        <w:rPr>
          <w:rFonts w:ascii="Times New Roman" w:hAnsi="Times New Roman" w:cs="Times New Roman"/>
          <w:color w:val="auto"/>
          <w:sz w:val="18"/>
          <w:szCs w:val="18"/>
        </w:rPr>
        <w:t xml:space="preserve"> </w:t>
      </w:r>
    </w:p>
    <w:p w:rsidR="00596A43" w:rsidRPr="00596A43" w:rsidRDefault="00F10C0B" w:rsidP="00A41184">
      <w:pPr>
        <w:pStyle w:val="Balk3"/>
        <w:spacing w:before="0"/>
        <w:ind w:firstLine="284"/>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00596A43"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00596A43"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00596A43" w:rsidRPr="00596A43">
        <w:rPr>
          <w:rFonts w:ascii="Times New Roman" w:hAnsi="Times New Roman" w:cs="Times New Roman"/>
          <w:color w:val="FF0000"/>
          <w:sz w:val="18"/>
          <w:szCs w:val="18"/>
        </w:rPr>
        <w:t xml:space="preserve">/06/2016) </w:t>
      </w:r>
    </w:p>
    <w:p w:rsidR="00857DA8" w:rsidRPr="00596A43" w:rsidRDefault="00F10C0B" w:rsidP="00A41184">
      <w:pPr>
        <w:pStyle w:val="Balk3"/>
        <w:spacing w:before="0"/>
        <w:ind w:firstLine="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w:t>
      </w:r>
      <w:r w:rsidR="00596A43"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00596A43" w:rsidRPr="00596A43">
        <w:rPr>
          <w:rFonts w:ascii="Times New Roman" w:eastAsiaTheme="minorEastAsia" w:hAnsi="Times New Roman" w:cs="Times New Roman"/>
          <w:color w:val="000000" w:themeColor="text1"/>
          <w:sz w:val="18"/>
          <w:szCs w:val="18"/>
        </w:rPr>
        <w:t>28777</w:t>
      </w:r>
      <w:r w:rsidR="00596A43"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00596A43"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Default="00907355" w:rsidP="00E3451B">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w:t>
      </w:r>
      <w:r w:rsidR="00E57A6B" w:rsidRPr="00E3451B">
        <w:rPr>
          <w:b/>
          <w:color w:val="FF0000"/>
          <w:sz w:val="18"/>
          <w:szCs w:val="18"/>
        </w:rPr>
        <w:t>(</w:t>
      </w:r>
      <w:r w:rsidR="00E3451B" w:rsidRPr="00E3451B">
        <w:rPr>
          <w:b/>
          <w:color w:val="FF0000"/>
          <w:sz w:val="18"/>
          <w:szCs w:val="18"/>
        </w:rPr>
        <w:t>Mülga</w:t>
      </w:r>
      <w:r w:rsidR="00E57A6B" w:rsidRPr="00E3451B">
        <w:rPr>
          <w:b/>
          <w:color w:val="FF0000"/>
          <w:sz w:val="18"/>
          <w:szCs w:val="18"/>
        </w:rPr>
        <w:t>:RG-2</w:t>
      </w:r>
      <w:r w:rsidR="00E3451B" w:rsidRPr="00E3451B">
        <w:rPr>
          <w:b/>
          <w:color w:val="FF0000"/>
          <w:sz w:val="18"/>
          <w:szCs w:val="18"/>
        </w:rPr>
        <w:t>6</w:t>
      </w:r>
      <w:r w:rsidR="00E57A6B" w:rsidRPr="00E3451B">
        <w:rPr>
          <w:b/>
          <w:color w:val="FF0000"/>
          <w:sz w:val="18"/>
          <w:szCs w:val="18"/>
        </w:rPr>
        <w:t>/1</w:t>
      </w:r>
      <w:r w:rsidR="00E3451B" w:rsidRPr="00E3451B">
        <w:rPr>
          <w:b/>
          <w:color w:val="FF0000"/>
          <w:sz w:val="18"/>
          <w:szCs w:val="18"/>
        </w:rPr>
        <w:t>0</w:t>
      </w:r>
      <w:r w:rsidR="00E57A6B" w:rsidRPr="00E3451B">
        <w:rPr>
          <w:b/>
          <w:color w:val="FF0000"/>
          <w:sz w:val="18"/>
          <w:szCs w:val="18"/>
        </w:rPr>
        <w:t>/20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31640</w:t>
      </w:r>
      <w:r w:rsidR="00E57A6B" w:rsidRPr="00E3451B">
        <w:rPr>
          <w:b/>
          <w:color w:val="FF0000"/>
          <w:sz w:val="18"/>
          <w:szCs w:val="18"/>
        </w:rPr>
        <w:t xml:space="preserve">/ </w:t>
      </w:r>
      <w:r w:rsidR="00E3451B" w:rsidRPr="00E3451B">
        <w:rPr>
          <w:b/>
          <w:color w:val="FF0000"/>
          <w:sz w:val="18"/>
          <w:szCs w:val="18"/>
        </w:rPr>
        <w:t>5-a</w:t>
      </w:r>
      <w:r w:rsidR="00E57A6B" w:rsidRPr="00E3451B">
        <w:rPr>
          <w:b/>
          <w:color w:val="FF0000"/>
          <w:sz w:val="18"/>
          <w:szCs w:val="18"/>
        </w:rPr>
        <w:t xml:space="preserve"> md. Yürürlük: 0</w:t>
      </w:r>
      <w:r w:rsidR="00E3451B" w:rsidRPr="00E3451B">
        <w:rPr>
          <w:b/>
          <w:color w:val="FF0000"/>
          <w:sz w:val="18"/>
          <w:szCs w:val="18"/>
        </w:rPr>
        <w:t>4</w:t>
      </w:r>
      <w:r w:rsidR="00E57A6B" w:rsidRPr="00E3451B">
        <w:rPr>
          <w:b/>
          <w:color w:val="FF0000"/>
          <w:sz w:val="18"/>
          <w:szCs w:val="18"/>
        </w:rPr>
        <w:t>/</w:t>
      </w:r>
      <w:r w:rsidR="00E3451B" w:rsidRPr="00E3451B">
        <w:rPr>
          <w:b/>
          <w:color w:val="FF0000"/>
          <w:sz w:val="18"/>
          <w:szCs w:val="18"/>
        </w:rPr>
        <w:t>1</w:t>
      </w:r>
      <w:r w:rsidR="00E57A6B" w:rsidRPr="00E3451B">
        <w:rPr>
          <w:b/>
          <w:color w:val="FF0000"/>
          <w:sz w:val="18"/>
          <w:szCs w:val="18"/>
        </w:rPr>
        <w:t>1/20</w:t>
      </w:r>
      <w:r w:rsidR="00E3451B" w:rsidRPr="00E3451B">
        <w:rPr>
          <w:b/>
          <w:color w:val="FF0000"/>
          <w:sz w:val="18"/>
          <w:szCs w:val="18"/>
        </w:rPr>
        <w:t>21</w:t>
      </w:r>
      <w:r w:rsidR="00E57A6B" w:rsidRPr="00E3451B">
        <w:rPr>
          <w:b/>
          <w:color w:val="FF0000"/>
          <w:sz w:val="18"/>
          <w:szCs w:val="18"/>
        </w:rPr>
        <w:t>)</w:t>
      </w:r>
      <w:r w:rsidR="00E3451B" w:rsidRPr="00E3451B">
        <w:rPr>
          <w:b/>
          <w:color w:val="FF0000"/>
          <w:sz w:val="18"/>
          <w:szCs w:val="18"/>
        </w:rPr>
        <w:t xml:space="preserve"> </w:t>
      </w:r>
      <w:r w:rsidRPr="00E57A6B">
        <w:rPr>
          <w:strike/>
          <w:color w:val="FF0000"/>
          <w:sz w:val="18"/>
          <w:szCs w:val="18"/>
        </w:rPr>
        <w:t>interferonlar veya</w:t>
      </w:r>
      <w:r w:rsidRPr="00907355">
        <w:rPr>
          <w:color w:val="FF0000"/>
          <w:sz w:val="18"/>
          <w:szCs w:val="18"/>
        </w:rPr>
        <w:t xml:space="preserve"> pegile interferonlar veya oral antiviraller ile başlanabilir. </w:t>
      </w:r>
    </w:p>
    <w:p w:rsidR="00ED7672" w:rsidRPr="00E3451B" w:rsidRDefault="00ED7672" w:rsidP="00E3451B">
      <w:pPr>
        <w:pStyle w:val="numbered10"/>
        <w:spacing w:before="0" w:beforeAutospacing="0" w:after="0" w:afterAutospacing="0" w:line="240" w:lineRule="atLeast"/>
        <w:ind w:firstLine="709"/>
        <w:jc w:val="both"/>
        <w:outlineLvl w:val="4"/>
        <w:rPr>
          <w:b/>
          <w:sz w:val="18"/>
          <w:szCs w:val="18"/>
        </w:rPr>
      </w:pPr>
      <w:r>
        <w:rPr>
          <w:b/>
          <w:color w:val="FF0000"/>
          <w:sz w:val="18"/>
          <w:szCs w:val="18"/>
        </w:rPr>
        <w:t>(Değişik</w:t>
      </w:r>
      <w:r w:rsidRPr="00E3451B">
        <w:rPr>
          <w:b/>
          <w:color w:val="FF0000"/>
          <w:sz w:val="18"/>
          <w:szCs w:val="18"/>
        </w:rPr>
        <w:t>:RG-26/10/2021-31640/ 5-a md. Yürürlük: 04/11/2021)</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(2) İnterferonlar veya pegile interferonlar ile tedavi;</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a) Klasik interferonların toplam dozu haftada 30 milyon, ayda 120 milyon üniteyi geçemez. </w:t>
      </w:r>
    </w:p>
    <w:p w:rsidR="00907355" w:rsidRPr="00ED7672"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b) Erişkin hastalarda interferonlar ve pegile interferonlar ALT değeri normalin üst sınırının 2 katını geçen, HBeAg negatif olan ve HBV DNA ≤ 10</w:t>
      </w:r>
      <w:r w:rsidRPr="00ED7672">
        <w:rPr>
          <w:strike/>
          <w:color w:val="FF0000"/>
          <w:sz w:val="18"/>
          <w:szCs w:val="18"/>
          <w:vertAlign w:val="superscript"/>
        </w:rPr>
        <w:t>7</w:t>
      </w:r>
      <w:r w:rsidRPr="00ED7672">
        <w:rPr>
          <w:strike/>
          <w:color w:val="FF0000"/>
          <w:sz w:val="18"/>
          <w:szCs w:val="18"/>
        </w:rPr>
        <w:t xml:space="preserve"> kopya/ml olan hastalar ile HBeAg pozitif olan ve HBV DNA ≤ 10</w:t>
      </w:r>
      <w:r w:rsidRPr="00ED7672">
        <w:rPr>
          <w:strike/>
          <w:color w:val="FF0000"/>
          <w:sz w:val="18"/>
          <w:szCs w:val="18"/>
          <w:vertAlign w:val="superscript"/>
        </w:rPr>
        <w:t>9</w:t>
      </w:r>
      <w:r w:rsidRPr="00ED7672">
        <w:rPr>
          <w:strike/>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ED7672">
        <w:rPr>
          <w:strike/>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ED7672" w:rsidRPr="00ED7672" w:rsidRDefault="00ED7672" w:rsidP="00ED7672">
      <w:pPr>
        <w:ind w:firstLine="708"/>
        <w:jc w:val="both"/>
        <w:rPr>
          <w:bCs/>
          <w:color w:val="FF0000"/>
          <w:sz w:val="18"/>
          <w:szCs w:val="18"/>
        </w:rPr>
      </w:pPr>
      <w:r w:rsidRPr="00ED7672">
        <w:rPr>
          <w:bCs/>
          <w:color w:val="FF0000"/>
          <w:sz w:val="18"/>
          <w:szCs w:val="18"/>
        </w:rPr>
        <w:t>(2) Pegile interferonlar ile tedavi;</w:t>
      </w:r>
    </w:p>
    <w:p w:rsidR="00ED7672" w:rsidRPr="00ED7672" w:rsidRDefault="00ED7672" w:rsidP="00ED7672">
      <w:pPr>
        <w:ind w:firstLine="708"/>
        <w:jc w:val="both"/>
        <w:rPr>
          <w:bCs/>
          <w:color w:val="FF0000"/>
          <w:sz w:val="18"/>
          <w:szCs w:val="18"/>
        </w:rPr>
      </w:pPr>
      <w:r w:rsidRPr="00ED7672">
        <w:rPr>
          <w:bCs/>
          <w:color w:val="FF0000"/>
          <w:sz w:val="18"/>
          <w:szCs w:val="18"/>
        </w:rPr>
        <w:t xml:space="preserve">a) Erişkin hastalarda pegile interferonlar ALT değeri normalin üst sınırının 2 katını geçen, HBeAg negatif olan ve HBV DNA ≤ 107 kopya/ml olan hastalar ile HBeAg pozitif olan ve HBV DNA ≤ 109 olan hastalarda kullanılabilir. Pegile interferonlar kronik hepatit B hastalarında en fazla 48 hafta süreyle kullanılabilir. </w:t>
      </w:r>
    </w:p>
    <w:p w:rsidR="00ED7672" w:rsidRPr="00ED7672" w:rsidRDefault="00ED7672" w:rsidP="00ED7672">
      <w:pPr>
        <w:ind w:firstLine="708"/>
        <w:jc w:val="both"/>
        <w:rPr>
          <w:bCs/>
          <w:color w:val="FF0000"/>
          <w:sz w:val="18"/>
          <w:szCs w:val="18"/>
        </w:rPr>
      </w:pPr>
      <w:r w:rsidRPr="00ED7672">
        <w:rPr>
          <w:bCs/>
          <w:color w:val="FF0000"/>
          <w:sz w:val="18"/>
          <w:szCs w:val="18"/>
        </w:rPr>
        <w:t>b) Çocuklarda pegile interferon tedavi süresi 24 haftadır. Bu grup hastalarda 24 haftalık tedavinin bitiminden en az 1 yıl sonra bu maddenin birinci fıkrasının (b) bendinde tarif edilen koşulları yeniden taşıyan hastalara en fazla 24 haftalık ikinci bir pegile interferon tedavisi daha verilebilir.</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lastRenderedPageBreak/>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 xml:space="preserve">1) Lamivudin tedavisi almakta iken 24 üncü haftada HBV DNA düzeyi 50 IU/ml (300 kopya/ml) ve üzerinde olan çocuk hastalarda yaş grubu göz önüne alınarak tenofovir disoproksil fumarat veya tenofovir alafenamid fumarat veya entekavir </w:t>
      </w:r>
      <w:r w:rsidRPr="000054CC">
        <w:rPr>
          <w:bCs/>
          <w:sz w:val="18"/>
        </w:rPr>
        <w:lastRenderedPageBreak/>
        <w:t>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lastRenderedPageBreak/>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(1) Delta ajanlı Kronik Hepatit B tanısı konmuş anti HDV(+) hastalarda</w:t>
      </w:r>
      <w:r w:rsidR="00835A45">
        <w:rPr>
          <w:sz w:val="18"/>
          <w:szCs w:val="18"/>
        </w:rPr>
        <w:t xml:space="preserve">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b</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 xml:space="preserve">) </w:t>
      </w:r>
      <w:r w:rsidRPr="0098164A">
        <w:rPr>
          <w:sz w:val="18"/>
          <w:szCs w:val="18"/>
        </w:rPr>
        <w:t xml:space="preserve"> </w:t>
      </w:r>
      <w:r w:rsidRPr="00F603E4">
        <w:rPr>
          <w:strike/>
          <w:sz w:val="18"/>
          <w:szCs w:val="18"/>
        </w:rPr>
        <w:t>interferon veya</w:t>
      </w:r>
      <w:r w:rsidRPr="0098164A">
        <w:rPr>
          <w:sz w:val="18"/>
          <w:szCs w:val="18"/>
        </w:rPr>
        <w:t xml:space="preserve">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 xml:space="preserve">Akut hepatit C hastalarında (HCV RNA pozitif sonuç raporda belirtilir) 24 hafta süreyle,  onaylanmış Kısa Ürün Bilgisinde Kronik C hepatitinde tanımlanan dozlarda </w:t>
      </w:r>
      <w:r w:rsidR="00835A45" w:rsidRPr="002F2084">
        <w:rPr>
          <w:b/>
          <w:bCs/>
          <w:sz w:val="18"/>
        </w:rPr>
        <w:t>(Mülga:RG-</w:t>
      </w:r>
      <w:r w:rsidR="00835A45">
        <w:rPr>
          <w:b/>
          <w:bCs/>
          <w:sz w:val="18"/>
        </w:rPr>
        <w:t>2</w:t>
      </w:r>
      <w:r w:rsidR="00835A45" w:rsidRPr="002F2084">
        <w:rPr>
          <w:b/>
          <w:bCs/>
          <w:sz w:val="18"/>
        </w:rPr>
        <w:t>6/</w:t>
      </w:r>
      <w:r w:rsidR="00835A45">
        <w:rPr>
          <w:b/>
          <w:bCs/>
          <w:sz w:val="18"/>
        </w:rPr>
        <w:t>10</w:t>
      </w:r>
      <w:r w:rsidR="00835A45" w:rsidRPr="002F2084">
        <w:rPr>
          <w:b/>
          <w:bCs/>
          <w:sz w:val="18"/>
        </w:rPr>
        <w:t>/202</w:t>
      </w:r>
      <w:r w:rsidR="00835A45">
        <w:rPr>
          <w:b/>
          <w:bCs/>
          <w:sz w:val="18"/>
        </w:rPr>
        <w:t>1</w:t>
      </w:r>
      <w:r w:rsidR="00835A45" w:rsidRPr="002F2084">
        <w:rPr>
          <w:b/>
          <w:bCs/>
          <w:sz w:val="18"/>
        </w:rPr>
        <w:t>-</w:t>
      </w:r>
      <w:r w:rsidR="00835A45">
        <w:rPr>
          <w:b/>
          <w:bCs/>
          <w:sz w:val="18"/>
        </w:rPr>
        <w:t>31640</w:t>
      </w:r>
      <w:r w:rsidR="00835A45" w:rsidRPr="002F2084">
        <w:rPr>
          <w:b/>
          <w:bCs/>
          <w:sz w:val="18"/>
        </w:rPr>
        <w:t>/</w:t>
      </w:r>
      <w:r w:rsidR="00835A45">
        <w:rPr>
          <w:b/>
          <w:bCs/>
          <w:sz w:val="18"/>
        </w:rPr>
        <w:t>5</w:t>
      </w:r>
      <w:r w:rsidR="00835A45" w:rsidRPr="002F2084">
        <w:rPr>
          <w:b/>
          <w:bCs/>
          <w:sz w:val="18"/>
        </w:rPr>
        <w:t>-</w:t>
      </w:r>
      <w:r w:rsidR="00835A45">
        <w:rPr>
          <w:b/>
          <w:bCs/>
          <w:sz w:val="18"/>
        </w:rPr>
        <w:t>c</w:t>
      </w:r>
      <w:r w:rsidR="00835A45" w:rsidRPr="002F2084">
        <w:rPr>
          <w:b/>
          <w:bCs/>
          <w:sz w:val="18"/>
        </w:rPr>
        <w:t xml:space="preserve"> md. Yürürlük: </w:t>
      </w:r>
      <w:r w:rsidR="00835A45">
        <w:rPr>
          <w:b/>
          <w:bCs/>
          <w:sz w:val="18"/>
        </w:rPr>
        <w:t>0</w:t>
      </w:r>
      <w:r w:rsidR="00835A45" w:rsidRPr="002F2084">
        <w:rPr>
          <w:b/>
          <w:bCs/>
          <w:sz w:val="18"/>
        </w:rPr>
        <w:t>4/</w:t>
      </w:r>
      <w:r w:rsidR="00835A45">
        <w:rPr>
          <w:b/>
          <w:bCs/>
          <w:sz w:val="18"/>
        </w:rPr>
        <w:t>11</w:t>
      </w:r>
      <w:r w:rsidR="00835A45" w:rsidRPr="002F2084">
        <w:rPr>
          <w:b/>
          <w:bCs/>
          <w:sz w:val="18"/>
        </w:rPr>
        <w:t>/202</w:t>
      </w:r>
      <w:r w:rsidR="00835A45">
        <w:rPr>
          <w:b/>
          <w:bCs/>
          <w:sz w:val="18"/>
        </w:rPr>
        <w:t>1</w:t>
      </w:r>
      <w:r w:rsidR="00835A45" w:rsidRPr="002F2084">
        <w:rPr>
          <w:b/>
          <w:bCs/>
          <w:sz w:val="18"/>
        </w:rPr>
        <w:t>)</w:t>
      </w:r>
      <w:r w:rsidR="00835A45" w:rsidRPr="0098164A">
        <w:rPr>
          <w:sz w:val="18"/>
          <w:szCs w:val="18"/>
        </w:rPr>
        <w:t xml:space="preserve"> </w:t>
      </w:r>
      <w:r w:rsidR="009A7A47" w:rsidRPr="00835A45">
        <w:rPr>
          <w:rFonts w:eastAsia="Calibri"/>
          <w:bCs/>
          <w:iCs/>
          <w:strike/>
          <w:noProof/>
          <w:color w:val="FF0000"/>
          <w:sz w:val="18"/>
          <w:szCs w:val="18"/>
          <w:lang w:eastAsia="en-US"/>
        </w:rPr>
        <w:t>interferon alfa veya</w:t>
      </w:r>
      <w:r w:rsidR="009A7A47" w:rsidRPr="00EE3EF8">
        <w:rPr>
          <w:rFonts w:eastAsia="Calibri"/>
          <w:bCs/>
          <w:iCs/>
          <w:noProof/>
          <w:color w:val="FF0000"/>
          <w:sz w:val="18"/>
          <w:szCs w:val="18"/>
          <w:lang w:eastAsia="en-US"/>
        </w:rPr>
        <w:t xml:space="preserve">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lastRenderedPageBreak/>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lastRenderedPageBreak/>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lastRenderedPageBreak/>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lastRenderedPageBreak/>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ED2F97">
        <w:rPr>
          <w:iCs/>
          <w:strike/>
          <w:sz w:val="18"/>
          <w:szCs w:val="18"/>
        </w:rPr>
        <w:tab/>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ED2F97" w:rsidRDefault="00ED2F97" w:rsidP="005A1C03">
      <w:pPr>
        <w:spacing w:line="240" w:lineRule="exact"/>
        <w:ind w:firstLine="709"/>
        <w:jc w:val="both"/>
        <w:outlineLvl w:val="4"/>
        <w:rPr>
          <w:b/>
          <w:noProof/>
          <w:color w:val="FF0000"/>
          <w:sz w:val="18"/>
          <w:szCs w:val="18"/>
        </w:rPr>
      </w:pPr>
      <w:r w:rsidRPr="00ED2F97">
        <w:rPr>
          <w:b/>
          <w:noProof/>
          <w:color w:val="FF0000"/>
          <w:sz w:val="18"/>
          <w:szCs w:val="18"/>
        </w:rPr>
        <w:t xml:space="preserve">(Değişik: RG- </w:t>
      </w:r>
      <w:r w:rsidR="003E24BB" w:rsidRPr="003E24BB">
        <w:rPr>
          <w:b/>
          <w:noProof/>
          <w:color w:val="FF0000"/>
          <w:sz w:val="18"/>
          <w:szCs w:val="18"/>
        </w:rPr>
        <w:t>28/12/2018- 30639</w:t>
      </w:r>
      <w:r>
        <w:rPr>
          <w:b/>
          <w:noProof/>
          <w:color w:val="FF0000"/>
          <w:sz w:val="18"/>
          <w:szCs w:val="18"/>
        </w:rPr>
        <w:t xml:space="preserve">/ 18 md. Yürürlük: </w:t>
      </w:r>
      <w:r w:rsidR="003E24BB">
        <w:rPr>
          <w:b/>
          <w:noProof/>
          <w:color w:val="FF0000"/>
          <w:sz w:val="18"/>
          <w:szCs w:val="18"/>
        </w:rPr>
        <w:t>08/01/2019</w:t>
      </w:r>
      <w:r w:rsidRPr="00ED2F97">
        <w:rPr>
          <w:b/>
          <w:noProof/>
          <w:color w:val="FF0000"/>
          <w:sz w:val="18"/>
          <w:szCs w:val="18"/>
        </w:rPr>
        <w:t>)</w:t>
      </w:r>
    </w:p>
    <w:p w:rsidR="00ED2F97" w:rsidRPr="00ED2F97" w:rsidRDefault="00ED2F97" w:rsidP="00ED2F97">
      <w:pPr>
        <w:tabs>
          <w:tab w:val="left" w:pos="709"/>
        </w:tabs>
        <w:ind w:firstLine="708"/>
        <w:jc w:val="both"/>
        <w:rPr>
          <w:rFonts w:eastAsia="Calibri"/>
          <w:b/>
          <w:noProof/>
          <w:color w:val="FF0000"/>
          <w:sz w:val="18"/>
          <w:szCs w:val="18"/>
        </w:rPr>
      </w:pPr>
      <w:r w:rsidRPr="00ED2F97">
        <w:rPr>
          <w:rFonts w:eastAsia="Calibri"/>
          <w:b/>
          <w:noProof/>
          <w:color w:val="FF0000"/>
          <w:sz w:val="18"/>
          <w:szCs w:val="18"/>
        </w:rPr>
        <w:lastRenderedPageBreak/>
        <w:t xml:space="preserve">4.2.13.3.2- Kronik Hepatit C tedavisinde genel hükümler  </w:t>
      </w:r>
    </w:p>
    <w:p w:rsidR="00ED2F97" w:rsidRPr="00ED2F97" w:rsidRDefault="00ED2F97" w:rsidP="00ED2F97">
      <w:pPr>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HCV RNA’sı pozitif hastalarda Genotip tayini yapılır. Genotip ve subtipi (Laboratuar tetkikinde Genotip 1 subtipi belirlenemeyen olgular Genotip 1a olarak kabul edilir) sağlık raporunda belirtilir.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ED2F97" w:rsidRDefault="00ED2F97" w:rsidP="00ED2F97">
      <w:pPr>
        <w:shd w:val="clear" w:color="auto" w:fill="FFFFFF"/>
        <w:tabs>
          <w:tab w:val="left" w:pos="851"/>
        </w:tabs>
        <w:ind w:firstLine="708"/>
        <w:jc w:val="both"/>
        <w:rPr>
          <w:rFonts w:eastAsia="Calibri"/>
          <w:noProof/>
          <w:color w:val="FF0000"/>
          <w:sz w:val="18"/>
          <w:szCs w:val="18"/>
        </w:rPr>
      </w:pPr>
      <w:r w:rsidRPr="00ED2F97">
        <w:rPr>
          <w:rFonts w:eastAsia="Calibri"/>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E51747">
        <w:rPr>
          <w:rFonts w:eastAsia="Calibri"/>
          <w:b/>
          <w:noProof/>
          <w:sz w:val="18"/>
          <w:szCs w:val="18"/>
        </w:rPr>
        <w:t>(Değişik: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Pr="00E51747">
        <w:rPr>
          <w:rFonts w:eastAsia="Calibri"/>
          <w:strike/>
          <w:noProof/>
          <w:color w:val="FF0000"/>
          <w:sz w:val="18"/>
          <w:szCs w:val="18"/>
        </w:rPr>
        <w:t>bir</w:t>
      </w:r>
      <w:r w:rsidRPr="00ED2F97">
        <w:rPr>
          <w:rFonts w:eastAsia="Calibri"/>
          <w:noProof/>
          <w:color w:val="FF0000"/>
          <w:sz w:val="18"/>
          <w:szCs w:val="18"/>
        </w:rPr>
        <w:t xml:space="preserve"> </w:t>
      </w:r>
      <w:r w:rsidR="00E51747" w:rsidRPr="00E51747">
        <w:rPr>
          <w:rFonts w:eastAsia="Calibri"/>
          <w:noProof/>
          <w:sz w:val="18"/>
          <w:szCs w:val="18"/>
        </w:rPr>
        <w:t>iki</w:t>
      </w:r>
      <w:r w:rsidR="00E51747">
        <w:rPr>
          <w:rFonts w:eastAsia="Calibri"/>
          <w:noProof/>
          <w:color w:val="FF0000"/>
          <w:sz w:val="18"/>
          <w:szCs w:val="18"/>
        </w:rPr>
        <w:t xml:space="preserve"> </w:t>
      </w:r>
      <w:r w:rsidRPr="00ED2F97">
        <w:rPr>
          <w:rFonts w:eastAsia="Calibri"/>
          <w:noProof/>
          <w:color w:val="FF0000"/>
          <w:sz w:val="18"/>
          <w:szCs w:val="18"/>
        </w:rPr>
        <w:t>defaya mahsus kullanılabilir.</w:t>
      </w:r>
      <w:r w:rsidR="00E51747">
        <w:rPr>
          <w:rFonts w:eastAsia="Calibri"/>
          <w:noProof/>
          <w:color w:val="FF0000"/>
          <w:sz w:val="18"/>
          <w:szCs w:val="18"/>
        </w:rPr>
        <w:t xml:space="preserve"> </w:t>
      </w:r>
      <w:r w:rsidR="00E51747" w:rsidRPr="00E51747">
        <w:rPr>
          <w:rFonts w:eastAsia="Calibri"/>
          <w:b/>
          <w:noProof/>
          <w:sz w:val="18"/>
          <w:szCs w:val="18"/>
        </w:rPr>
        <w:t>(</w:t>
      </w:r>
      <w:r w:rsidR="00E51747">
        <w:rPr>
          <w:rFonts w:eastAsia="Calibri"/>
          <w:b/>
          <w:noProof/>
          <w:sz w:val="18"/>
          <w:szCs w:val="18"/>
        </w:rPr>
        <w:t>E</w:t>
      </w:r>
      <w:r w:rsidR="00E51747" w:rsidRPr="00E51747">
        <w:rPr>
          <w:rFonts w:eastAsia="Calibri"/>
          <w:b/>
          <w:noProof/>
          <w:sz w:val="18"/>
          <w:szCs w:val="18"/>
        </w:rPr>
        <w:t>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00E51747" w:rsidRPr="003B1056">
        <w:rPr>
          <w:bCs/>
          <w:sz w:val="18"/>
          <w:szCs w:val="18"/>
        </w:rPr>
        <w:t>İkinci defaya mahsus olarak düzenlenecek Kronik Hepatit C hastalığının tedavisinde;</w:t>
      </w:r>
    </w:p>
    <w:p w:rsidR="00E51747" w:rsidRPr="003B1056" w:rsidRDefault="00E51747" w:rsidP="00E51747">
      <w:pPr>
        <w:pStyle w:val="numbered10"/>
        <w:spacing w:before="0" w:beforeAutospacing="0" w:after="0" w:afterAutospacing="0"/>
        <w:ind w:firstLine="705"/>
        <w:jc w:val="both"/>
        <w:outlineLvl w:val="4"/>
        <w:rPr>
          <w:bCs/>
          <w:sz w:val="18"/>
          <w:szCs w:val="18"/>
        </w:rPr>
      </w:pPr>
      <w:r>
        <w:rPr>
          <w:bCs/>
          <w:sz w:val="18"/>
          <w:szCs w:val="18"/>
        </w:rPr>
        <w:t xml:space="preserve">  </w:t>
      </w:r>
      <w:r w:rsidRPr="003B1056">
        <w:rPr>
          <w:bCs/>
          <w:sz w:val="18"/>
          <w:szCs w:val="18"/>
        </w:rPr>
        <w:t>a) Nonsirotik veya Child-Pugh A karaciğer sirozu olan hastalarda (Glekaprevir+Pibrentasvir)+Ribavirin ile maksimum tedavi süresi toplam 16 haftadır.</w:t>
      </w:r>
    </w:p>
    <w:p w:rsidR="00E51747" w:rsidRPr="00ED2F97" w:rsidRDefault="00E51747" w:rsidP="00E51747">
      <w:pPr>
        <w:shd w:val="clear" w:color="auto" w:fill="FFFFFF"/>
        <w:ind w:firstLine="708"/>
        <w:jc w:val="both"/>
        <w:rPr>
          <w:rFonts w:eastAsia="Calibri"/>
          <w:noProof/>
          <w:color w:val="FF0000"/>
          <w:sz w:val="18"/>
          <w:szCs w:val="18"/>
        </w:rPr>
      </w:pPr>
      <w:r>
        <w:rPr>
          <w:bCs/>
          <w:sz w:val="18"/>
          <w:szCs w:val="18"/>
        </w:rPr>
        <w:t xml:space="preserve">  </w:t>
      </w:r>
      <w:r w:rsidRPr="003B1056">
        <w:rPr>
          <w:bCs/>
          <w:sz w:val="18"/>
          <w:szCs w:val="18"/>
        </w:rPr>
        <w:t>b) Child-Pugh B veya Child-Pugh C karaciğer sirozu olan Genotip 1, 4, 5 veya 6 hastalarda (Sofosbuvir+Ledipasvir)+Ribavirin ile maksimum tedavi süresi toplam 24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b/>
          <w:noProof/>
          <w:color w:val="FF0000"/>
          <w:sz w:val="18"/>
          <w:szCs w:val="18"/>
        </w:rPr>
        <w:tab/>
        <w:t xml:space="preserve">   4.2.13.3.2.A- Erişkin hastalarda Kronik Hepatit C tedavisi </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    </w:t>
      </w:r>
      <w:r w:rsidRPr="00ED2F97">
        <w:rPr>
          <w:rFonts w:eastAsia="Calibri"/>
          <w:b/>
          <w:noProof/>
          <w:color w:val="FF0000"/>
          <w:sz w:val="18"/>
          <w:szCs w:val="18"/>
        </w:rPr>
        <w:t>4.2.13.3.2.A.1- Daha önce Kronik Hepatit C tedavisi almamış hastalarda tedavi</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Genotip 1 hastalarda tedavi;</w:t>
      </w:r>
    </w:p>
    <w:p w:rsidR="00ED2F97" w:rsidRPr="00ED2F97" w:rsidRDefault="00ED2F97" w:rsidP="00ED2F97">
      <w:pPr>
        <w:tabs>
          <w:tab w:val="left" w:pos="567"/>
          <w:tab w:val="left" w:pos="709"/>
          <w:tab w:val="left" w:pos="993"/>
        </w:tabs>
        <w:ind w:firstLine="709"/>
        <w:jc w:val="both"/>
        <w:rPr>
          <w:rFonts w:eastAsia="Calibri"/>
          <w:noProof/>
          <w:color w:val="FF0000"/>
          <w:sz w:val="18"/>
          <w:szCs w:val="18"/>
          <w:highlight w:val="lightGray"/>
        </w:rPr>
      </w:pPr>
      <w:r w:rsidRPr="00ED2F97">
        <w:rPr>
          <w:rFonts w:eastAsia="Calibri"/>
          <w:noProof/>
          <w:color w:val="FF0000"/>
          <w:sz w:val="18"/>
          <w:szCs w:val="18"/>
        </w:rPr>
        <w:t xml:space="preserve">       a) Nonsirotik hastalarda;</w:t>
      </w:r>
    </w:p>
    <w:p w:rsidR="00ED2F97" w:rsidRPr="00ED2F97" w:rsidRDefault="00ED2F97" w:rsidP="00776953">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1- Genotip 1a: (Ombitasvir+Paritaprevir+Ritonavir)+Dasabuvir+Ribavirin ile tedavi süresi toplam 12 </w:t>
      </w:r>
      <w:r w:rsidR="00776953" w:rsidRPr="00776953">
        <w:rPr>
          <w:b/>
          <w:noProof/>
          <w:sz w:val="18"/>
          <w:szCs w:val="18"/>
        </w:rPr>
        <w:t>(Değişik: RG- 04/09/2019- 30878/ 21-a md. Yürürlük: 02/09/2019)</w:t>
      </w:r>
      <w:r w:rsidR="00776953">
        <w:rPr>
          <w:b/>
          <w:noProof/>
          <w:color w:val="FF0000"/>
          <w:sz w:val="18"/>
          <w:szCs w:val="18"/>
        </w:rPr>
        <w:t xml:space="preserve"> </w:t>
      </w:r>
      <w:r w:rsidRPr="00776953">
        <w:rPr>
          <w:rFonts w:eastAsia="Calibri"/>
          <w:strike/>
          <w:noProof/>
          <w:color w:val="FF0000"/>
          <w:sz w:val="18"/>
          <w:szCs w:val="18"/>
        </w:rPr>
        <w:t>haftadır.</w:t>
      </w:r>
      <w:r w:rsidR="00776953" w:rsidRPr="00776953">
        <w:rPr>
          <w:rFonts w:eastAsia="Calibri"/>
          <w:noProof/>
          <w:color w:val="FF0000"/>
          <w:sz w:val="18"/>
          <w:szCs w:val="18"/>
        </w:rPr>
        <w:t xml:space="preserve"> </w:t>
      </w:r>
      <w:r w:rsidR="00776953" w:rsidRPr="00687ABE">
        <w:rPr>
          <w:rFonts w:eastAsia="Calibri"/>
          <w:noProof/>
          <w:sz w:val="18"/>
          <w:szCs w:val="18"/>
        </w:rPr>
        <w:t>hafta ya da (Glekaprevir+Pibrentasvir) ile tedavi süresi toplam 8 haftadır.</w:t>
      </w:r>
    </w:p>
    <w:p w:rsidR="00B13FAE" w:rsidRPr="00ED2F97" w:rsidRDefault="00ED2F97" w:rsidP="00B13FAE">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8 veya 12 </w:t>
      </w:r>
      <w:r w:rsidR="00B13FAE" w:rsidRPr="00776953">
        <w:rPr>
          <w:b/>
          <w:noProof/>
          <w:sz w:val="18"/>
          <w:szCs w:val="18"/>
        </w:rPr>
        <w:t>(Değişik: RG- 04/09/2019- 30878/ 21-a md. Yürürlük: 02/09/2019)</w:t>
      </w:r>
      <w:r w:rsidR="00B13FAE">
        <w:rPr>
          <w:b/>
          <w:noProof/>
          <w:color w:val="FF0000"/>
          <w:sz w:val="18"/>
          <w:szCs w:val="18"/>
        </w:rPr>
        <w:t xml:space="preserve"> </w:t>
      </w:r>
      <w:r w:rsidR="00B13FAE" w:rsidRPr="00776953">
        <w:rPr>
          <w:rFonts w:eastAsia="Calibri"/>
          <w:strike/>
          <w:noProof/>
          <w:color w:val="FF0000"/>
          <w:sz w:val="18"/>
          <w:szCs w:val="18"/>
        </w:rPr>
        <w:t>haftadır.</w:t>
      </w:r>
      <w:r w:rsidR="00B13FAE" w:rsidRPr="00776953">
        <w:rPr>
          <w:rFonts w:eastAsia="Calibri"/>
          <w:noProof/>
          <w:color w:val="FF0000"/>
          <w:sz w:val="18"/>
          <w:szCs w:val="18"/>
        </w:rPr>
        <w:t xml:space="preserve"> </w:t>
      </w:r>
      <w:r w:rsidR="00B13FAE" w:rsidRPr="00687ABE">
        <w:rPr>
          <w:rFonts w:eastAsia="Calibri"/>
          <w:noProof/>
          <w:sz w:val="18"/>
          <w:szCs w:val="18"/>
        </w:rPr>
        <w:t>hafta ya da (Glekaprevir+Pibrentasvir) ile tedavi süresi toplam 8 haftadır.</w:t>
      </w:r>
    </w:p>
    <w:p w:rsidR="00ED2F97" w:rsidRPr="00ED2F97" w:rsidRDefault="00ED2F97" w:rsidP="00B13FAE">
      <w:pPr>
        <w:ind w:firstLine="709"/>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426"/>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1- Genotip 1a (Child-Pugh A): (Ombitasvir+Paritaprevir+Ritonavir)+Dasabuvir+Ribavirin ile toplam tedavi süresi 24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Pr="00ED2F97">
        <w:rPr>
          <w:iCs/>
          <w:color w:val="FF0000"/>
          <w:sz w:val="18"/>
          <w:szCs w:val="18"/>
        </w:rPr>
        <w:t xml:space="preserve"> </w:t>
      </w:r>
      <w:r w:rsidR="006B24AF" w:rsidRPr="00D657D8">
        <w:rPr>
          <w:rFonts w:eastAsia="Calibri"/>
          <w:noProof/>
          <w:color w:val="000000" w:themeColor="text1"/>
          <w:sz w:val="18"/>
          <w:szCs w:val="18"/>
        </w:rPr>
        <w:t>hafta ya da (Glekaprevir+Pibrentasvir) ile tedavi süresi toplam 12 haftadır.</w:t>
      </w:r>
      <w:r w:rsidRPr="00ED2F97">
        <w:rPr>
          <w:iCs/>
          <w:color w:val="FF0000"/>
          <w:sz w:val="18"/>
          <w:szCs w:val="18"/>
        </w:rPr>
        <w:t xml:space="preserve">          </w:t>
      </w:r>
    </w:p>
    <w:p w:rsidR="00ED2F97" w:rsidRPr="00ED2F97" w:rsidRDefault="00ED2F97" w:rsidP="00ED2F97">
      <w:pPr>
        <w:tabs>
          <w:tab w:val="left" w:pos="709"/>
        </w:tabs>
        <w:ind w:firstLine="709"/>
        <w:jc w:val="both"/>
        <w:rPr>
          <w:rFonts w:eastAsia="Calibri"/>
          <w:noProof/>
          <w:color w:val="FF0000"/>
          <w:sz w:val="18"/>
          <w:szCs w:val="18"/>
        </w:rPr>
      </w:pPr>
      <w:r w:rsidRPr="00ED2F97">
        <w:rPr>
          <w:iCs/>
          <w:color w:val="FF0000"/>
          <w:sz w:val="18"/>
          <w:szCs w:val="18"/>
        </w:rPr>
        <w:t xml:space="preserve">         </w:t>
      </w:r>
      <w:r w:rsidRPr="00ED2F97">
        <w:rPr>
          <w:rFonts w:eastAsia="Calibri"/>
          <w:noProof/>
          <w:color w:val="FF0000"/>
          <w:sz w:val="18"/>
          <w:szCs w:val="18"/>
        </w:rPr>
        <w:t xml:space="preserve">2- Genotip 1b (Child-Pugh A): (Ombitasvir+Paritaprevir+Ritonavir)+Dasabuvir ile tedavi süresi toplam 8 veya 12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006B24AF" w:rsidRPr="006B24AF">
        <w:rPr>
          <w:rFonts w:eastAsia="Calibri"/>
          <w:noProof/>
          <w:color w:val="000000" w:themeColor="text1"/>
          <w:sz w:val="18"/>
          <w:szCs w:val="18"/>
        </w:rPr>
        <w:t xml:space="preserve"> </w:t>
      </w:r>
      <w:r w:rsidR="006B24AF" w:rsidRPr="00D657D8">
        <w:rPr>
          <w:rFonts w:eastAsia="Calibri"/>
          <w:noProof/>
          <w:color w:val="000000" w:themeColor="text1"/>
          <w:sz w:val="18"/>
          <w:szCs w:val="18"/>
        </w:rPr>
        <w:t>hafta ya da (Glekaprevir+Pibrentasvir) ile tedavi süresi toplam 12 haftadır.</w:t>
      </w:r>
    </w:p>
    <w:p w:rsidR="00ED2F97" w:rsidRPr="00ED2F97" w:rsidRDefault="00ED2F97" w:rsidP="00ED2F97">
      <w:pPr>
        <w:tabs>
          <w:tab w:val="left" w:pos="566"/>
          <w:tab w:val="left" w:pos="709"/>
          <w:tab w:val="left" w:pos="851"/>
          <w:tab w:val="left" w:pos="993"/>
        </w:tabs>
        <w:ind w:firstLine="709"/>
        <w:contextualSpacing/>
        <w:jc w:val="both"/>
        <w:rPr>
          <w:iCs/>
          <w:color w:val="FF0000"/>
          <w:sz w:val="18"/>
          <w:szCs w:val="18"/>
        </w:rPr>
      </w:pPr>
      <w:r w:rsidRPr="00ED2F97">
        <w:rPr>
          <w:iCs/>
          <w:color w:val="FF0000"/>
          <w:sz w:val="18"/>
          <w:szCs w:val="18"/>
        </w:rPr>
        <w:t xml:space="preserve">         3- Genotip 1a veya Genotip 1b (</w:t>
      </w:r>
      <w:r w:rsidRPr="00ED2F97">
        <w:rPr>
          <w:rFonts w:eastAsia="Calibri"/>
          <w:noProof/>
          <w:color w:val="FF0000"/>
          <w:sz w:val="18"/>
          <w:szCs w:val="18"/>
        </w:rPr>
        <w:t>Child-Pugh B veya Child-Pugh C</w:t>
      </w:r>
      <w:r w:rsidRPr="00ED2F97">
        <w:rPr>
          <w:iCs/>
          <w:color w:val="FF0000"/>
          <w:sz w:val="18"/>
          <w:szCs w:val="18"/>
        </w:rPr>
        <w:t>): (Sofosbuvir+Ledipasvir)+Ribavirin ile tedavi süresi toplam 12 haftadır.</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(2) Genotip 2 hastalarda tedavi; </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(3) Genotip 3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6B24AF" w:rsidRPr="00ED2F97" w:rsidRDefault="006B24AF" w:rsidP="00ED2F97">
      <w:pPr>
        <w:ind w:firstLine="709"/>
        <w:jc w:val="both"/>
        <w:rPr>
          <w:rFonts w:eastAsia="Calibri"/>
          <w:noProof/>
          <w:color w:val="FF0000"/>
          <w:sz w:val="18"/>
          <w:szCs w:val="18"/>
        </w:rPr>
      </w:pPr>
      <w:r>
        <w:rPr>
          <w:b/>
          <w:noProof/>
          <w:sz w:val="18"/>
          <w:szCs w:val="18"/>
        </w:rPr>
        <w:t xml:space="preserve">   </w:t>
      </w:r>
      <w:r w:rsidRPr="00776953">
        <w:rPr>
          <w:b/>
          <w:noProof/>
          <w:sz w:val="18"/>
          <w:szCs w:val="18"/>
        </w:rPr>
        <w:t xml:space="preserve">(Değişik: RG- 04/09/2019- 30878/ </w:t>
      </w:r>
      <w:r>
        <w:rPr>
          <w:b/>
          <w:noProof/>
          <w:sz w:val="18"/>
          <w:szCs w:val="18"/>
        </w:rPr>
        <w:t>21-c</w:t>
      </w:r>
      <w:r w:rsidRPr="00776953">
        <w:rPr>
          <w:b/>
          <w:noProof/>
          <w:sz w:val="18"/>
          <w:szCs w:val="18"/>
        </w:rPr>
        <w:t xml:space="preserve"> md. Yürürlük: 02/09/2019)</w:t>
      </w:r>
    </w:p>
    <w:p w:rsidR="00ED2F97" w:rsidRPr="006B24AF" w:rsidRDefault="00ED2F97" w:rsidP="00ED2F97">
      <w:pPr>
        <w:tabs>
          <w:tab w:val="left" w:pos="709"/>
        </w:tabs>
        <w:ind w:firstLine="709"/>
        <w:jc w:val="both"/>
        <w:rPr>
          <w:rFonts w:eastAsia="Calibri"/>
          <w:strike/>
          <w:noProof/>
          <w:color w:val="FF0000"/>
          <w:sz w:val="18"/>
          <w:szCs w:val="18"/>
        </w:rPr>
      </w:pPr>
      <w:r w:rsidRPr="00ED2F97">
        <w:rPr>
          <w:rFonts w:eastAsia="Calibri"/>
          <w:noProof/>
          <w:color w:val="FF0000"/>
          <w:sz w:val="18"/>
          <w:szCs w:val="18"/>
        </w:rPr>
        <w:t xml:space="preserve">   </w:t>
      </w:r>
      <w:r w:rsidRPr="006B24AF">
        <w:rPr>
          <w:rFonts w:eastAsia="Calibri"/>
          <w:strike/>
          <w:noProof/>
          <w:color w:val="FF0000"/>
          <w:sz w:val="18"/>
          <w:szCs w:val="18"/>
        </w:rPr>
        <w:t>(4) Genotip 4 hastalarda tedavi;</w:t>
      </w:r>
    </w:p>
    <w:p w:rsidR="00ED2F97" w:rsidRPr="006B24AF" w:rsidRDefault="00ED2F97" w:rsidP="00ED2F97">
      <w:pPr>
        <w:tabs>
          <w:tab w:val="left" w:pos="709"/>
        </w:tabs>
        <w:ind w:firstLine="709"/>
        <w:jc w:val="both"/>
        <w:rPr>
          <w:rFonts w:eastAsia="Calibri"/>
          <w:strike/>
          <w:noProof/>
          <w:color w:val="FF0000"/>
          <w:sz w:val="18"/>
          <w:szCs w:val="18"/>
        </w:rPr>
      </w:pPr>
      <w:r w:rsidRPr="006B24AF">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Default="00ED2F97" w:rsidP="00ED2F97">
      <w:pPr>
        <w:ind w:firstLine="709"/>
        <w:jc w:val="both"/>
        <w:rPr>
          <w:rFonts w:eastAsia="Calibri"/>
          <w:strike/>
          <w:noProof/>
          <w:color w:val="FF0000"/>
          <w:sz w:val="18"/>
          <w:szCs w:val="18"/>
        </w:rPr>
      </w:pPr>
      <w:r w:rsidRPr="006B24AF">
        <w:rPr>
          <w:rFonts w:eastAsia="Calibri"/>
          <w:strike/>
          <w:noProof/>
          <w:color w:val="FF0000"/>
          <w:sz w:val="18"/>
          <w:szCs w:val="18"/>
        </w:rPr>
        <w:t xml:space="preserve">       b) Sirotik </w:t>
      </w:r>
      <w:r w:rsidRPr="006B24AF">
        <w:rPr>
          <w:iCs/>
          <w:strike/>
          <w:color w:val="FF0000"/>
          <w:sz w:val="18"/>
          <w:szCs w:val="18"/>
        </w:rPr>
        <w:t>(</w:t>
      </w:r>
      <w:r w:rsidRPr="006B24AF">
        <w:rPr>
          <w:rFonts w:eastAsia="Calibri"/>
          <w:strike/>
          <w:noProof/>
          <w:color w:val="FF0000"/>
          <w:sz w:val="18"/>
          <w:szCs w:val="18"/>
        </w:rPr>
        <w:t>Child-Pugh B veya Child-Pugh C</w:t>
      </w:r>
      <w:r w:rsidRPr="006B24AF">
        <w:rPr>
          <w:iCs/>
          <w:strike/>
          <w:color w:val="FF0000"/>
          <w:sz w:val="18"/>
          <w:szCs w:val="18"/>
        </w:rPr>
        <w:t xml:space="preserve">) </w:t>
      </w:r>
      <w:r w:rsidRPr="006B24AF">
        <w:rPr>
          <w:rFonts w:eastAsia="Calibri"/>
          <w:strike/>
          <w:noProof/>
          <w:color w:val="FF0000"/>
          <w:sz w:val="18"/>
          <w:szCs w:val="18"/>
        </w:rPr>
        <w:t>hastalarda (Sofosbuvir+Ledipasvir)+Ribavirin ile tedavi süresi toplam 12 haftadır.</w:t>
      </w:r>
    </w:p>
    <w:p w:rsidR="006B24AF" w:rsidRPr="00687ABE" w:rsidRDefault="006B24AF" w:rsidP="006B24AF">
      <w:pPr>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(4) Genotip 4 hastalarda tedavi;</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a) Nonsirotik hastalarda (Ombitasvir+Paritaprevir+Ritonavir)+Ribavirin ile toplam tedavi süresi 12 hafta  ya da (Glekaprevir+Pibrentasvir) ile tedavi süresi toplam 8 haftadır.</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b) Sirotik (Child-Pugh A) hastalarda (Ombitasvir+Paritaprevir+Ritonavir)+Ribavirin ile toplam tedavi süresi 12 hafta ya da (Glekaprevir+Pibrentasvir) ile tedavi süresi toplam 12 haftadır.</w:t>
      </w:r>
    </w:p>
    <w:p w:rsidR="006B24AF" w:rsidRPr="006B24AF" w:rsidRDefault="006B24AF" w:rsidP="006B24AF">
      <w:pPr>
        <w:tabs>
          <w:tab w:val="left" w:pos="709"/>
        </w:tabs>
        <w:ind w:firstLine="709"/>
        <w:jc w:val="both"/>
        <w:rPr>
          <w:rFonts w:eastAsia="Calibri"/>
          <w:strike/>
          <w:noProof/>
          <w:color w:val="FF0000"/>
          <w:sz w:val="18"/>
          <w:szCs w:val="18"/>
          <w:highlight w:val="lightGray"/>
        </w:rPr>
      </w:pPr>
      <w:r>
        <w:rPr>
          <w:rFonts w:eastAsia="Calibri"/>
          <w:noProof/>
          <w:sz w:val="18"/>
          <w:szCs w:val="18"/>
        </w:rPr>
        <w:t xml:space="preserve">        </w:t>
      </w:r>
      <w:r w:rsidRPr="00687ABE">
        <w:rPr>
          <w:rFonts w:eastAsia="Calibri"/>
          <w:noProof/>
          <w:sz w:val="18"/>
          <w:szCs w:val="18"/>
        </w:rPr>
        <w:t xml:space="preserve">c) Sirotik </w:t>
      </w:r>
      <w:r w:rsidRPr="00687ABE">
        <w:rPr>
          <w:iCs/>
          <w:sz w:val="18"/>
          <w:szCs w:val="18"/>
        </w:rPr>
        <w:t>(</w:t>
      </w:r>
      <w:r w:rsidRPr="00687ABE">
        <w:rPr>
          <w:rFonts w:eastAsia="Calibri"/>
          <w:noProof/>
          <w:sz w:val="18"/>
          <w:szCs w:val="18"/>
        </w:rPr>
        <w:t>Child-Pugh B veya Child-Pugh C</w:t>
      </w:r>
      <w:r w:rsidRPr="00687ABE">
        <w:rPr>
          <w:iCs/>
          <w:sz w:val="18"/>
          <w:szCs w:val="18"/>
        </w:rPr>
        <w:t xml:space="preserve">) </w:t>
      </w:r>
      <w:r w:rsidRPr="00687ABE">
        <w:rPr>
          <w:rFonts w:eastAsia="Calibri"/>
          <w:noProof/>
          <w:sz w:val="18"/>
          <w:szCs w:val="18"/>
        </w:rPr>
        <w:t>hastalarda (Sofosbuvir+Ledipasvir)+Ribavirin ile te</w:t>
      </w:r>
      <w:r>
        <w:rPr>
          <w:rFonts w:eastAsia="Calibri"/>
          <w:noProof/>
          <w:sz w:val="18"/>
          <w:szCs w:val="18"/>
        </w:rPr>
        <w:t>davi süresi toplam 12 haftadır.</w:t>
      </w:r>
    </w:p>
    <w:p w:rsidR="00ED2F97" w:rsidRPr="00ED2F97" w:rsidRDefault="00ED2F97" w:rsidP="005B30CB">
      <w:pPr>
        <w:tabs>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(5) Genotip 5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709"/>
          <w:tab w:val="left" w:pos="993"/>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tabs>
          <w:tab w:val="left" w:pos="426"/>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5B30CB">
      <w:pPr>
        <w:tabs>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(6) Genotip 6 hastalarda tedavi:</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a) Nonsirotik hastalarda (Glekaprevir+Pibrentasvir) ile tedavi süresi toplam 8 haftadır.</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lastRenderedPageBreak/>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2743A9" w:rsidRDefault="00ED2F97" w:rsidP="005B30CB">
      <w:pPr>
        <w:tabs>
          <w:tab w:val="left" w:pos="851"/>
          <w:tab w:val="left" w:pos="1134"/>
        </w:tabs>
        <w:ind w:firstLine="709"/>
        <w:jc w:val="both"/>
        <w:rPr>
          <w:rFonts w:eastAsia="Calibri"/>
          <w:b/>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2743A9" w:rsidP="00ED2F97">
      <w:pPr>
        <w:tabs>
          <w:tab w:val="left" w:pos="851"/>
        </w:tabs>
        <w:ind w:left="708" w:hanging="708"/>
        <w:jc w:val="both"/>
        <w:rPr>
          <w:rFonts w:eastAsia="Calibri"/>
          <w:b/>
          <w:noProof/>
          <w:color w:val="FF0000"/>
          <w:sz w:val="18"/>
          <w:szCs w:val="18"/>
        </w:rPr>
      </w:pPr>
      <w:r>
        <w:rPr>
          <w:rFonts w:eastAsia="Calibri"/>
          <w:b/>
          <w:noProof/>
          <w:color w:val="FF0000"/>
          <w:sz w:val="18"/>
          <w:szCs w:val="18"/>
        </w:rPr>
        <w:t xml:space="preserve">     </w:t>
      </w:r>
      <w:r w:rsidR="00E41419">
        <w:rPr>
          <w:rFonts w:eastAsia="Calibri"/>
          <w:b/>
          <w:noProof/>
          <w:color w:val="FF0000"/>
          <w:sz w:val="18"/>
          <w:szCs w:val="18"/>
        </w:rPr>
        <w:t xml:space="preserve">        </w:t>
      </w:r>
      <w:r w:rsidR="00ED2F97" w:rsidRPr="00ED2F97">
        <w:rPr>
          <w:rFonts w:eastAsia="Calibri"/>
          <w:b/>
          <w:noProof/>
          <w:color w:val="FF0000"/>
          <w:sz w:val="18"/>
          <w:szCs w:val="18"/>
        </w:rPr>
        <w:t xml:space="preserve">     4.2.13.3.2.A.2- Tedavi deneyimli Kronik Hepatit C hastalarında yeniden tedavi</w:t>
      </w:r>
    </w:p>
    <w:p w:rsidR="00ED2F97" w:rsidRPr="00ED2F97" w:rsidRDefault="00ED2F97" w:rsidP="00ED2F97">
      <w:pPr>
        <w:tabs>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ED2F97" w:rsidRDefault="00ED2F97" w:rsidP="00ED2F97">
      <w:pPr>
        <w:tabs>
          <w:tab w:val="left" w:pos="851"/>
          <w:tab w:val="left" w:pos="993"/>
          <w:tab w:val="left" w:pos="1134"/>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(2) 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ED2F97" w:rsidRDefault="00ED2F97" w:rsidP="00ED2F97">
      <w:pPr>
        <w:tabs>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(3) Genotip 1 hastalarda yeniden tedavi:</w:t>
      </w:r>
    </w:p>
    <w:p w:rsidR="00ED2F97" w:rsidRPr="00ED2F97" w:rsidRDefault="00ED2F97" w:rsidP="00ED2F97">
      <w:pPr>
        <w:tabs>
          <w:tab w:val="left" w:pos="567"/>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a) Nonsirotik hastalarda;</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1- Genotip 1a: (Ombitasvir+Paritaprevir</w:t>
      </w:r>
      <w:r w:rsidR="007F33E2">
        <w:rPr>
          <w:rFonts w:eastAsia="Calibri"/>
          <w:noProof/>
          <w:color w:val="FF0000"/>
          <w:sz w:val="18"/>
          <w:szCs w:val="18"/>
        </w:rPr>
        <w:t xml:space="preserve">+Ritonavir)+Dasabuvir+Ribavirin </w:t>
      </w:r>
      <w:r w:rsidRPr="00ED2F97">
        <w:rPr>
          <w:rFonts w:eastAsia="Calibri"/>
          <w:noProof/>
          <w:color w:val="FF0000"/>
          <w:sz w:val="18"/>
          <w:szCs w:val="18"/>
        </w:rPr>
        <w:t xml:space="preserve">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Pr="009804B2">
        <w:rPr>
          <w:rFonts w:eastAsia="Calibri"/>
          <w:strike/>
          <w:noProof/>
          <w:color w:val="FF0000"/>
          <w:sz w:val="18"/>
          <w:szCs w:val="18"/>
        </w:rPr>
        <w:t>haftadır.</w:t>
      </w:r>
      <w:r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1134"/>
        </w:tabs>
        <w:jc w:val="both"/>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009804B2" w:rsidRPr="009804B2">
        <w:rPr>
          <w:rFonts w:eastAsia="Calibri"/>
          <w:strike/>
          <w:noProof/>
          <w:color w:val="FF0000"/>
          <w:sz w:val="18"/>
          <w:szCs w:val="18"/>
        </w:rPr>
        <w:t>haftadır.</w:t>
      </w:r>
      <w:r w:rsidR="009804B2"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567"/>
          <w:tab w:val="left" w:pos="709"/>
          <w:tab w:val="left" w:pos="993"/>
        </w:tabs>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709"/>
          <w:tab w:val="left" w:pos="851"/>
          <w:tab w:val="left" w:pos="1134"/>
        </w:tabs>
        <w:jc w:val="both"/>
        <w:rPr>
          <w:rFonts w:eastAsia="Calibri"/>
          <w:noProof/>
          <w:color w:val="FF0000"/>
          <w:sz w:val="18"/>
          <w:szCs w:val="18"/>
        </w:rPr>
      </w:pPr>
      <w:r w:rsidRPr="00ED2F97">
        <w:rPr>
          <w:rFonts w:eastAsia="Calibri"/>
          <w:noProof/>
          <w:color w:val="FF0000"/>
          <w:sz w:val="18"/>
          <w:szCs w:val="18"/>
        </w:rPr>
        <w:t xml:space="preserve">                        1- Genotip 1a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(Ombitasvir+Paritaprevir+Ritonavir)+Dasabuvir+Ribavirin ile tedavi süresi toplam 24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008229DC" w:rsidRPr="008229DC">
        <w:rPr>
          <w:bCs/>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ED2F97">
        <w:rPr>
          <w:rFonts w:eastAsia="Calibri"/>
          <w:noProof/>
          <w:color w:val="FF0000"/>
          <w:sz w:val="18"/>
          <w:szCs w:val="18"/>
        </w:rPr>
        <w:t xml:space="preserve"> (Yalnızca daha önce Peginterferon veya Peginterferon+Ribavirin deneyimli hastalarda kullanılır.)</w:t>
      </w:r>
    </w:p>
    <w:p w:rsidR="00ED2F97" w:rsidRPr="00ED2F97" w:rsidRDefault="00ED2F97" w:rsidP="008229DC">
      <w:pPr>
        <w:tabs>
          <w:tab w:val="left" w:pos="709"/>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2- Genotip 1b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 ile tedavi süresi toplam 12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Pr="00ED2F97">
        <w:rPr>
          <w:rFonts w:eastAsia="Calibri"/>
          <w:noProof/>
          <w:color w:val="FF0000"/>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3- </w:t>
      </w:r>
      <w:r w:rsidRPr="00ED2F97">
        <w:rPr>
          <w:iCs/>
          <w:color w:val="FF0000"/>
          <w:sz w:val="18"/>
          <w:szCs w:val="18"/>
        </w:rPr>
        <w:t>Genotip 1a veya Genotip 1b (</w:t>
      </w:r>
      <w:r w:rsidRPr="00ED2F97">
        <w:rPr>
          <w:rFonts w:eastAsia="Calibri"/>
          <w:noProof/>
          <w:color w:val="FF0000"/>
          <w:sz w:val="18"/>
          <w:szCs w:val="18"/>
        </w:rPr>
        <w:t>Child-Pugh B veya Child-Pugh C</w:t>
      </w:r>
      <w:r w:rsidRPr="00ED2F97">
        <w:rPr>
          <w:iCs/>
          <w:color w:val="FF0000"/>
          <w:sz w:val="18"/>
          <w:szCs w:val="18"/>
        </w:rPr>
        <w:t>)</w:t>
      </w:r>
      <w:r w:rsidRPr="00ED2F97">
        <w:rPr>
          <w:rFonts w:eastAsia="Calibri"/>
          <w:noProof/>
          <w:color w:val="FF0000"/>
          <w:sz w:val="18"/>
          <w:szCs w:val="18"/>
        </w:rPr>
        <w:t>: (Sofosbuvir+Ledipasvir)+Ribavirin ile toplam tedavi süresi 12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(4) Genotip 2 hastalarda yeniden tedavi:</w:t>
      </w:r>
    </w:p>
    <w:p w:rsidR="00ED2F97" w:rsidRPr="00ED2F97" w:rsidRDefault="00ED2F97" w:rsidP="00ED2F97">
      <w:pPr>
        <w:tabs>
          <w:tab w:val="left" w:pos="567"/>
          <w:tab w:val="left" w:pos="1134"/>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851"/>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ab/>
        <w:t xml:space="preserve">  </w:t>
      </w:r>
      <w:r w:rsidRPr="00ED2F97">
        <w:rPr>
          <w:rFonts w:eastAsia="Calibri"/>
          <w:noProof/>
          <w:color w:val="FF0000"/>
          <w:sz w:val="18"/>
          <w:szCs w:val="18"/>
        </w:rPr>
        <w:tab/>
        <w:t>(5) Genotip 3 hastalarda yeniden tedavi:</w:t>
      </w:r>
    </w:p>
    <w:p w:rsidR="00ED2F97" w:rsidRPr="00ED2F97" w:rsidRDefault="00ED2F97" w:rsidP="00ED2F97">
      <w:pPr>
        <w:tabs>
          <w:tab w:val="left" w:pos="567"/>
        </w:tabs>
        <w:ind w:right="-11"/>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16 haftadır. (Herhangi bir tedavi deneyimi olan hastalarda kullanılır.)</w:t>
      </w:r>
    </w:p>
    <w:p w:rsidR="00ED2F97" w:rsidRPr="00ED2F97" w:rsidRDefault="00ED2F97" w:rsidP="00ED2F97">
      <w:pPr>
        <w:tabs>
          <w:tab w:val="left" w:pos="1134"/>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(Glekaprevir+Pibrentasvir</w:t>
      </w:r>
      <w:r w:rsidRPr="00ED2F97">
        <w:rPr>
          <w:color w:val="FF0000"/>
          <w:sz w:val="18"/>
          <w:szCs w:val="18"/>
        </w:rPr>
        <w:t xml:space="preserve">) </w:t>
      </w:r>
      <w:r w:rsidRPr="00ED2F97">
        <w:rPr>
          <w:rFonts w:eastAsia="Calibri"/>
          <w:noProof/>
          <w:color w:val="FF0000"/>
          <w:sz w:val="18"/>
          <w:szCs w:val="18"/>
        </w:rPr>
        <w:t>ile tedavi süresi toplam 16 haftadır. (Herhangi bir tedavi deneyimi olan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ab/>
        <w:t>(6) Genotip 4 hastalarda yeniden tedavi:</w:t>
      </w:r>
    </w:p>
    <w:p w:rsidR="00ED2F97" w:rsidRPr="00ED2F97" w:rsidRDefault="00ED2F97" w:rsidP="00ED2F97">
      <w:pPr>
        <w:jc w:val="both"/>
        <w:rPr>
          <w:rFonts w:eastAsia="Calibri"/>
          <w:noProof/>
          <w:color w:val="FF0000"/>
          <w:sz w:val="18"/>
          <w:szCs w:val="18"/>
          <w:highlight w:val="lightGray"/>
        </w:rPr>
      </w:pPr>
      <w:r w:rsidRPr="00ED2F97">
        <w:rPr>
          <w:rFonts w:eastAsia="Calibri"/>
          <w:noProof/>
          <w:color w:val="FF0000"/>
          <w:sz w:val="18"/>
          <w:szCs w:val="18"/>
        </w:rPr>
        <w:t xml:space="preserve">                      a) Nonsirotik 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22-c</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531CA6">
        <w:rPr>
          <w:rFonts w:eastAsia="Calibri"/>
          <w:noProof/>
          <w:sz w:val="18"/>
          <w:szCs w:val="18"/>
        </w:rPr>
        <w:t>hafta ya da NS5A inhibitörü naiv</w:t>
      </w:r>
      <w:r w:rsidR="008229DC" w:rsidRPr="00687ABE">
        <w:rPr>
          <w:rFonts w:eastAsia="Calibri"/>
          <w:noProof/>
          <w:sz w:val="18"/>
          <w:szCs w:val="18"/>
        </w:rPr>
        <w:t xml:space="preserve"> olan hastalar için (Glekaprevir+Pibrentasvir) ile tedavi süresi toplam 8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993"/>
        </w:tabs>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 xml:space="preserve">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22-ç</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687ABE">
        <w:rPr>
          <w:rFonts w:eastAsia="Calibri"/>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(7) Genotip 5 hastalarda yeniden tedavi:</w:t>
      </w:r>
    </w:p>
    <w:p w:rsidR="00ED2F97" w:rsidRPr="00ED2F97" w:rsidRDefault="00ED2F97" w:rsidP="00ED2F97">
      <w:pPr>
        <w:tabs>
          <w:tab w:val="left" w:pos="709"/>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lastRenderedPageBreak/>
        <w:tab/>
        <w:t>(8) Genotip 6 hastalarda yeniden tedavi:</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ab/>
        <w:t xml:space="preserve">   </w:t>
      </w:r>
      <w:r w:rsidRPr="00ED2F97">
        <w:rPr>
          <w:rFonts w:eastAsia="Calibri"/>
          <w:b/>
          <w:noProof/>
          <w:color w:val="FF0000"/>
          <w:sz w:val="18"/>
          <w:szCs w:val="18"/>
        </w:rPr>
        <w:t>4.2.13.3.2.B- Çocuk hastalarda Kronik Hepatit C tedavisi</w:t>
      </w:r>
    </w:p>
    <w:p w:rsidR="00ED2F97" w:rsidRPr="00ED2F97" w:rsidRDefault="00ED2F97" w:rsidP="00ED2F97">
      <w:pPr>
        <w:tabs>
          <w:tab w:val="left" w:pos="566"/>
          <w:tab w:val="left" w:pos="709"/>
        </w:tabs>
        <w:ind w:firstLine="709"/>
        <w:jc w:val="both"/>
        <w:outlineLvl w:val="4"/>
        <w:rPr>
          <w:rFonts w:eastAsia="Calibri"/>
          <w:noProof/>
          <w:color w:val="FF0000"/>
          <w:sz w:val="18"/>
          <w:szCs w:val="18"/>
        </w:rPr>
      </w:pPr>
      <w:r w:rsidRPr="00ED2F97">
        <w:rPr>
          <w:rFonts w:eastAsia="Calibri"/>
          <w:noProof/>
          <w:color w:val="FF0000"/>
          <w:sz w:val="18"/>
          <w:szCs w:val="18"/>
        </w:rPr>
        <w:t xml:space="preserve"> (1) HCV RNA’sı pozitif hastalarda Genotip tayini ile tedaviye başlanabilir.  </w:t>
      </w:r>
    </w:p>
    <w:p w:rsidR="00ED2F97" w:rsidRPr="00ED2F97" w:rsidRDefault="00ED2F97" w:rsidP="00ED2F97">
      <w:pPr>
        <w:tabs>
          <w:tab w:val="left" w:pos="566"/>
        </w:tabs>
        <w:ind w:firstLine="709"/>
        <w:jc w:val="both"/>
        <w:outlineLvl w:val="4"/>
        <w:rPr>
          <w:rFonts w:eastAsia="Calibri"/>
          <w:noProof/>
          <w:color w:val="FF0000"/>
          <w:sz w:val="18"/>
          <w:szCs w:val="18"/>
        </w:rPr>
      </w:pPr>
      <w:r w:rsidRPr="00ED2F97">
        <w:rPr>
          <w:rFonts w:eastAsia="Calibri"/>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ED2F97" w:rsidRDefault="00ED2F97" w:rsidP="00ED2F97">
      <w:pPr>
        <w:tabs>
          <w:tab w:val="left" w:pos="566"/>
          <w:tab w:val="left" w:pos="851"/>
        </w:tabs>
        <w:ind w:firstLine="709"/>
        <w:jc w:val="both"/>
        <w:outlineLvl w:val="4"/>
        <w:rPr>
          <w:rFonts w:eastAsia="Calibri"/>
          <w:noProof/>
          <w:color w:val="FF0000"/>
          <w:sz w:val="18"/>
          <w:szCs w:val="18"/>
        </w:rPr>
      </w:pPr>
      <w:r w:rsidRPr="00ED2F97">
        <w:rPr>
          <w:rFonts w:eastAsia="Calibri"/>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ED2F97" w:rsidRDefault="00ED2F97" w:rsidP="00ED2F97">
      <w:pPr>
        <w:tabs>
          <w:tab w:val="left" w:pos="709"/>
        </w:tabs>
        <w:ind w:firstLine="709"/>
        <w:jc w:val="both"/>
        <w:outlineLvl w:val="4"/>
        <w:rPr>
          <w:rFonts w:eastAsia="Calibri"/>
          <w:noProof/>
          <w:color w:val="FF0000"/>
          <w:sz w:val="18"/>
          <w:szCs w:val="18"/>
        </w:rPr>
      </w:pPr>
      <w:r w:rsidRPr="00ED2F97">
        <w:rPr>
          <w:rFonts w:eastAsia="Calibri"/>
          <w:noProof/>
          <w:color w:val="FF0000"/>
          <w:sz w:val="18"/>
          <w:szCs w:val="18"/>
        </w:rPr>
        <w:t>(4) 3-18 yaş çocuklarda; Ribavirin dozu 15 mg/kg/gün, maksimum 1.200 mg/gündür. Peginterferon daha önce İnterferon tedavisi almamış hastalarda uygulanabilir.</w:t>
      </w:r>
    </w:p>
    <w:p w:rsidR="00ED2F97" w:rsidRPr="00ED2F97" w:rsidRDefault="00ED2F97" w:rsidP="00ED2F97">
      <w:pPr>
        <w:tabs>
          <w:tab w:val="left" w:pos="709"/>
        </w:tabs>
        <w:jc w:val="both"/>
        <w:outlineLvl w:val="4"/>
        <w:rPr>
          <w:rFonts w:eastAsia="Calibri"/>
          <w:b/>
          <w:noProof/>
          <w:color w:val="FF0000"/>
          <w:sz w:val="18"/>
          <w:szCs w:val="18"/>
        </w:rPr>
      </w:pPr>
      <w:r w:rsidRPr="00ED2F97">
        <w:rPr>
          <w:rFonts w:eastAsia="Calibri"/>
          <w:b/>
          <w:noProof/>
          <w:color w:val="FF0000"/>
          <w:sz w:val="18"/>
          <w:szCs w:val="18"/>
        </w:rPr>
        <w:t xml:space="preserve">                 4.2.13.3.2.B.1- 3 ilâ 18 yaş çocuk Kronik Hepatit C hastalarında yeniden tedavi</w:t>
      </w:r>
    </w:p>
    <w:p w:rsidR="00ED2F97" w:rsidRPr="00ED2F97" w:rsidRDefault="00ED2F97" w:rsidP="00ED2F97">
      <w:pPr>
        <w:tabs>
          <w:tab w:val="left" w:pos="709"/>
        </w:tabs>
        <w:jc w:val="both"/>
        <w:outlineLvl w:val="4"/>
        <w:rPr>
          <w:rFonts w:eastAsia="Calibri"/>
          <w:noProof/>
          <w:color w:val="FF0000"/>
          <w:sz w:val="18"/>
          <w:szCs w:val="18"/>
        </w:rPr>
      </w:pPr>
      <w:r w:rsidRPr="00ED2F97">
        <w:rPr>
          <w:rFonts w:eastAsia="Calibri"/>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ED2F97" w:rsidRDefault="00ED2F97" w:rsidP="00ED2F97">
      <w:pPr>
        <w:tabs>
          <w:tab w:val="left" w:pos="567"/>
          <w:tab w:val="left" w:pos="709"/>
        </w:tabs>
        <w:jc w:val="both"/>
        <w:rPr>
          <w:rFonts w:eastAsia="Calibri"/>
          <w:b/>
          <w:noProof/>
          <w:color w:val="FF0000"/>
          <w:sz w:val="18"/>
          <w:szCs w:val="18"/>
        </w:rPr>
      </w:pPr>
      <w:r w:rsidRPr="00ED2F97">
        <w:rPr>
          <w:rFonts w:eastAsia="Calibri"/>
          <w:b/>
          <w:noProof/>
          <w:color w:val="FF0000"/>
          <w:sz w:val="18"/>
          <w:szCs w:val="18"/>
        </w:rPr>
        <w:t xml:space="preserve">               </w:t>
      </w:r>
      <w:r w:rsidRPr="00ED2F97">
        <w:rPr>
          <w:rFonts w:eastAsia="Calibri"/>
          <w:b/>
          <w:noProof/>
          <w:color w:val="FF0000"/>
          <w:sz w:val="18"/>
          <w:szCs w:val="18"/>
        </w:rPr>
        <w:tab/>
        <w:t>4.2.13.3.2.C- Organ nakli olmuş hastalarda tedavi</w:t>
      </w:r>
    </w:p>
    <w:p w:rsidR="00ED2F97" w:rsidRPr="00ED2F97" w:rsidRDefault="00ED2F97" w:rsidP="00ED2F97">
      <w:pPr>
        <w:tabs>
          <w:tab w:val="left" w:pos="709"/>
        </w:tabs>
        <w:spacing w:line="259" w:lineRule="auto"/>
        <w:jc w:val="both"/>
        <w:rPr>
          <w:rFonts w:eastAsia="Calibri"/>
          <w:noProof/>
          <w:color w:val="FF0000"/>
          <w:sz w:val="18"/>
          <w:szCs w:val="18"/>
        </w:rPr>
      </w:pPr>
      <w:r w:rsidRPr="00ED2F97">
        <w:rPr>
          <w:rFonts w:eastAsia="Calibri"/>
          <w:noProof/>
          <w:color w:val="FF0000"/>
          <w:sz w:val="18"/>
          <w:szCs w:val="18"/>
        </w:rPr>
        <w:t xml:space="preserve">                (1) Organ nakli olmuş HCV RNA’sı pozitif olan hastalarda; </w:t>
      </w:r>
    </w:p>
    <w:p w:rsidR="00ED2F97" w:rsidRPr="00ED2F97" w:rsidRDefault="00ED2F97" w:rsidP="00ED2F97">
      <w:pPr>
        <w:tabs>
          <w:tab w:val="left" w:pos="567"/>
          <w:tab w:val="left" w:pos="709"/>
          <w:tab w:val="left" w:pos="851"/>
        </w:tabs>
        <w:jc w:val="both"/>
        <w:rPr>
          <w:rFonts w:eastAsia="Calibri"/>
          <w:noProof/>
          <w:color w:val="FF0000"/>
          <w:sz w:val="18"/>
          <w:szCs w:val="18"/>
        </w:rPr>
      </w:pPr>
      <w:r w:rsidRPr="00ED2F97">
        <w:rPr>
          <w:rFonts w:eastAsia="Calibri"/>
          <w:noProof/>
          <w:color w:val="FF0000"/>
          <w:sz w:val="18"/>
          <w:szCs w:val="18"/>
        </w:rPr>
        <w:t xml:space="preserve">                     a) (Sofosbuvir+Ledipasvir)+Ribavirin ile tedavi süresi toplam 12 hafta veya</w:t>
      </w:r>
    </w:p>
    <w:p w:rsidR="00ED2F97" w:rsidRPr="00ED2F97" w:rsidRDefault="00ED2F97" w:rsidP="00ED2F97">
      <w:pPr>
        <w:tabs>
          <w:tab w:val="left" w:pos="567"/>
          <w:tab w:val="left" w:pos="709"/>
          <w:tab w:val="left" w:pos="993"/>
        </w:tabs>
        <w:ind w:firstLine="142"/>
        <w:jc w:val="both"/>
        <w:rPr>
          <w:rFonts w:eastAsia="Calibri"/>
          <w:noProof/>
          <w:color w:val="FF0000"/>
          <w:sz w:val="18"/>
          <w:szCs w:val="18"/>
        </w:rPr>
      </w:pPr>
      <w:r w:rsidRPr="00ED2F97">
        <w:rPr>
          <w:rFonts w:eastAsia="Calibri"/>
          <w:noProof/>
          <w:color w:val="FF0000"/>
          <w:sz w:val="18"/>
          <w:szCs w:val="18"/>
        </w:rPr>
        <w:t xml:space="preserve">                  b) (Ombitasvir+Paritaprevir+Ritonavir)+Dasabuvir+Ribavirin ile tedavi süresi toplam 24 hafta  veya</w:t>
      </w:r>
    </w:p>
    <w:p w:rsidR="00ED2F97" w:rsidRPr="00ED2F97" w:rsidRDefault="00ED2F97" w:rsidP="00ED2F97">
      <w:pPr>
        <w:tabs>
          <w:tab w:val="left" w:pos="709"/>
        </w:tabs>
        <w:jc w:val="both"/>
        <w:rPr>
          <w:rFonts w:eastAsia="Calibri"/>
          <w:noProof/>
          <w:color w:val="FF0000"/>
          <w:sz w:val="18"/>
          <w:szCs w:val="18"/>
        </w:rPr>
      </w:pPr>
      <w:r w:rsidRPr="00ED2F97">
        <w:rPr>
          <w:rFonts w:eastAsia="Calibri"/>
          <w:noProof/>
          <w:color w:val="FF0000"/>
          <w:sz w:val="18"/>
          <w:szCs w:val="18"/>
        </w:rPr>
        <w:t xml:space="preserve">                     c)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spacing w:line="240" w:lineRule="exact"/>
        <w:ind w:firstLine="709"/>
        <w:jc w:val="both"/>
        <w:outlineLvl w:val="4"/>
        <w:rPr>
          <w:strike/>
          <w:color w:val="000000" w:themeColor="text1"/>
          <w:sz w:val="18"/>
          <w:szCs w:val="18"/>
        </w:rPr>
      </w:pPr>
      <w:r w:rsidRPr="00ED2F97">
        <w:rPr>
          <w:rFonts w:eastAsia="Calibri"/>
          <w:noProof/>
          <w:color w:val="FF0000"/>
          <w:sz w:val="18"/>
          <w:szCs w:val="18"/>
        </w:rPr>
        <w:t xml:space="preserve"> (2) Düzenlenecek uzman hekim raporlarında hangi organ naklinin yapılmış olduğu belirtilecektir.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8"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8"/>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 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 RG-28/04/2021-31468/14 md. Yürürlük:06/05/2021) </w:t>
      </w:r>
      <w:r w:rsidR="002F1D0A" w:rsidRPr="00AF317A">
        <w:rPr>
          <w:b/>
          <w:strike/>
          <w:color w:val="FF0000"/>
          <w:sz w:val="18"/>
          <w:szCs w:val="18"/>
        </w:rPr>
        <w:t xml:space="preserve">(Ek:RG- </w:t>
      </w:r>
      <w:r w:rsidR="003E24BB" w:rsidRPr="00AF317A">
        <w:rPr>
          <w:b/>
          <w:strike/>
          <w:color w:val="FF0000"/>
          <w:sz w:val="18"/>
          <w:szCs w:val="18"/>
        </w:rPr>
        <w:t>28/12/2018- 30639</w:t>
      </w:r>
      <w:r w:rsidR="002F1D0A" w:rsidRPr="00AF317A">
        <w:rPr>
          <w:b/>
          <w:strike/>
          <w:color w:val="FF0000"/>
          <w:sz w:val="18"/>
          <w:szCs w:val="18"/>
        </w:rPr>
        <w:t xml:space="preserve">/19 md. Yürürlük: </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(2) Filgrastim, lenograstim, pegfilgrastim ve lipegfilgrastim; en az bir hematoloji veya tıbbi onkoloji uzman hekiminin yer aldığı en fazla 6 ay süreli sağlık kurulu raporuna dayanılarak hematoloji, tıbbi onkoloji, 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lastRenderedPageBreak/>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 xml:space="preserve">1) Hormon reseptörü pozitif ve endokrin tedavi [tamoksifen veya aromataz inhibitörlerinden biri (anastrazol, eksemestan veya letrozol)] sırasında veya sonrasında nüks gelişen postmenopozal (doğal veya yapay yollarla) lokal ileri veya metastatik meme kanseri olan hastalarda, en az bir tıbbi onkoloji uzman hekiminin yer aldığı en fazla 1 yıl süreli sağlık kurulu raporuna istinaden tıbbi onkoloji uzman hekimleri 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2) Östrojen Reseptörü en az %10 pozitif ve İnsan Epidermal Büyüme Faktörü Reseptörü 2 (HER- 2)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lastRenderedPageBreak/>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lastRenderedPageBreak/>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19"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19"/>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20" w:name="_Hlk68097779"/>
      <w:r w:rsidRPr="00530C54">
        <w:rPr>
          <w:rFonts w:eastAsia="Calibri"/>
          <w:color w:val="FF0000"/>
          <w:sz w:val="18"/>
          <w:szCs w:val="18"/>
        </w:rPr>
        <w:t xml:space="preserve">imatinib dahil önceki tedavilere dirençli veya intolere (yukarıdaki 4. ve 5. maddede belirtilen koşullarda) </w:t>
      </w:r>
      <w:bookmarkEnd w:id="620"/>
      <w:r w:rsidRPr="00530C54">
        <w:rPr>
          <w:rFonts w:eastAsia="Calibri"/>
          <w:color w:val="FF0000"/>
          <w:sz w:val="18"/>
          <w:szCs w:val="18"/>
        </w:rPr>
        <w:t xml:space="preserve">kronik faz (KF), akselere faz (AF) veya blastik faz (BF) Philadelphia kromozomu pozitif (PH+) kronik miyeloid </w:t>
      </w:r>
      <w:r w:rsidRPr="00530C54">
        <w:rPr>
          <w:rFonts w:eastAsia="Calibri"/>
          <w:color w:val="FF0000"/>
          <w:sz w:val="18"/>
          <w:szCs w:val="18"/>
        </w:rPr>
        <w:lastRenderedPageBreak/>
        <w:t>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21"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21"/>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22"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22"/>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 xml:space="preserve">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w:t>
      </w:r>
      <w:r w:rsidRPr="006A3B1D">
        <w:rPr>
          <w:rFonts w:eastAsia="Calibri"/>
          <w:noProof/>
          <w:color w:val="FF0000"/>
          <w:sz w:val="18"/>
          <w:szCs w:val="18"/>
        </w:rPr>
        <w:lastRenderedPageBreak/>
        <w:t>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lastRenderedPageBreak/>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bookmarkStart w:id="623" w:name="_Hlk86140222"/>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w:t>
      </w:r>
      <w:r w:rsidR="005B6137">
        <w:rPr>
          <w:b/>
          <w:bCs/>
          <w:color w:val="FF0000"/>
          <w:sz w:val="18"/>
          <w:szCs w:val="18"/>
        </w:rPr>
        <w:t>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bookmarkEnd w:id="623"/>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lastRenderedPageBreak/>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053B4" w:rsidRPr="00CF4CB2" w:rsidRDefault="00E053B4" w:rsidP="00E053B4">
      <w:pPr>
        <w:spacing w:line="240" w:lineRule="atLeast"/>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E7071F">
      <w:pPr>
        <w:spacing w:line="240" w:lineRule="atLeast"/>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E7071F">
      <w:pPr>
        <w:spacing w:line="240" w:lineRule="atLeast"/>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E7071F">
      <w:pPr>
        <w:spacing w:line="240" w:lineRule="atLeast"/>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CF4CB2">
      <w:pPr>
        <w:spacing w:line="240" w:lineRule="atLeast"/>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E7071F">
      <w:pPr>
        <w:spacing w:line="240" w:lineRule="atLeast"/>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AC4F39">
      <w:pPr>
        <w:tabs>
          <w:tab w:val="left" w:pos="709"/>
        </w:tabs>
        <w:spacing w:line="240" w:lineRule="atLeast"/>
        <w:ind w:firstLine="708"/>
        <w:jc w:val="both"/>
        <w:rPr>
          <w:b/>
          <w:strike/>
          <w:sz w:val="18"/>
          <w:szCs w:val="18"/>
        </w:rPr>
      </w:pPr>
      <w:bookmarkStart w:id="624" w:name="_Hlk43132376"/>
      <w:r w:rsidRPr="005E704D">
        <w:rPr>
          <w:b/>
          <w:strike/>
          <w:sz w:val="18"/>
          <w:szCs w:val="18"/>
        </w:rPr>
        <w:t>(Değişik: RG-16/06/2020-31157/9-b md. Yürürlük: 24/06/2020)</w:t>
      </w:r>
    </w:p>
    <w:bookmarkEnd w:id="624"/>
    <w:p w:rsidR="00E7071F" w:rsidRPr="005E704D" w:rsidRDefault="00E7071F" w:rsidP="00AC4F39">
      <w:pPr>
        <w:tabs>
          <w:tab w:val="left" w:pos="709"/>
        </w:tabs>
        <w:spacing w:line="240" w:lineRule="atLeast"/>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E7071F">
      <w:pPr>
        <w:spacing w:line="240" w:lineRule="atLeast"/>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026071" w:rsidRDefault="00026071" w:rsidP="00026071">
      <w:pPr>
        <w:ind w:firstLine="709"/>
        <w:jc w:val="both"/>
        <w:outlineLvl w:val="4"/>
        <w:rPr>
          <w:b/>
          <w:bCs/>
          <w:color w:val="FF0000"/>
          <w:sz w:val="18"/>
          <w:szCs w:val="18"/>
        </w:rPr>
      </w:pPr>
      <w:r w:rsidRPr="00E7071F">
        <w:rPr>
          <w:b/>
          <w:bCs/>
          <w:color w:val="FF0000"/>
          <w:sz w:val="18"/>
          <w:szCs w:val="18"/>
        </w:rPr>
        <w:t>(</w:t>
      </w:r>
      <w:r>
        <w:rPr>
          <w:b/>
          <w:bCs/>
          <w:color w:val="FF0000"/>
          <w:sz w:val="18"/>
          <w:szCs w:val="18"/>
        </w:rPr>
        <w:t>Ek</w:t>
      </w:r>
      <w:r w:rsidRPr="00E7071F">
        <w:rPr>
          <w:b/>
          <w:bCs/>
          <w:color w:val="FF0000"/>
          <w:sz w:val="18"/>
          <w:szCs w:val="18"/>
        </w:rPr>
        <w:t xml:space="preserve">: RG- </w:t>
      </w:r>
      <w:r>
        <w:rPr>
          <w:b/>
          <w:bCs/>
          <w:color w:val="FF0000"/>
          <w:sz w:val="18"/>
          <w:szCs w:val="18"/>
        </w:rPr>
        <w:t>26/10/2021- 31640</w:t>
      </w:r>
      <w:r w:rsidRPr="00E7071F">
        <w:rPr>
          <w:b/>
          <w:bCs/>
          <w:color w:val="FF0000"/>
          <w:sz w:val="18"/>
          <w:szCs w:val="18"/>
        </w:rPr>
        <w:t xml:space="preserve">/ </w:t>
      </w:r>
      <w:r>
        <w:rPr>
          <w:b/>
          <w:bCs/>
          <w:color w:val="FF0000"/>
          <w:sz w:val="18"/>
          <w:szCs w:val="18"/>
        </w:rPr>
        <w:t>6-a</w:t>
      </w:r>
      <w:r w:rsidRPr="00E7071F">
        <w:rPr>
          <w:b/>
          <w:bCs/>
          <w:color w:val="FF0000"/>
          <w:sz w:val="18"/>
          <w:szCs w:val="18"/>
        </w:rPr>
        <w:t xml:space="preserve"> </w:t>
      </w:r>
      <w:r>
        <w:rPr>
          <w:b/>
          <w:bCs/>
          <w:color w:val="FF0000"/>
          <w:sz w:val="18"/>
          <w:szCs w:val="18"/>
        </w:rPr>
        <w:t>md. Yürürlük: 04/11/2021</w:t>
      </w:r>
      <w:r w:rsidRPr="00E7071F">
        <w:rPr>
          <w:b/>
          <w:bCs/>
          <w:color w:val="FF0000"/>
          <w:sz w:val="18"/>
          <w:szCs w:val="18"/>
        </w:rPr>
        <w:t>)</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 xml:space="preserve">c) Hormonal tedaviye duyarlı ancak kemoterapi için uygun olmayan ve aşağıdaki risk faktörlerinden en az ikisine sahip olan metastatik prostat kanserli hastalarda progresyona kadar prednizolon ile kombine olarak kullanılması halinde bedelleri Kurumca karşılanır; </w:t>
      </w:r>
    </w:p>
    <w:p w:rsidR="00026071" w:rsidRPr="00026071" w:rsidRDefault="00026071" w:rsidP="00026071">
      <w:pPr>
        <w:tabs>
          <w:tab w:val="left" w:pos="566"/>
          <w:tab w:val="left" w:pos="709"/>
        </w:tabs>
        <w:ind w:firstLine="708"/>
        <w:jc w:val="both"/>
        <w:rPr>
          <w:rFonts w:eastAsia="Calibri"/>
          <w:color w:val="FF0000"/>
          <w:sz w:val="18"/>
          <w:szCs w:val="18"/>
        </w:rPr>
      </w:pPr>
      <w:r w:rsidRPr="00026071">
        <w:rPr>
          <w:rFonts w:eastAsia="Calibri"/>
          <w:color w:val="FF0000"/>
          <w:sz w:val="18"/>
          <w:szCs w:val="18"/>
        </w:rPr>
        <w:tab/>
        <w:t>1- Gleason skorunun 8 veya üzerinde olması</w:t>
      </w:r>
    </w:p>
    <w:p w:rsidR="00026071" w:rsidRPr="00026071" w:rsidRDefault="00026071" w:rsidP="00026071">
      <w:pPr>
        <w:ind w:firstLine="708"/>
        <w:rPr>
          <w:rFonts w:eastAsia="Calibri"/>
          <w:color w:val="FF0000"/>
          <w:sz w:val="18"/>
          <w:szCs w:val="18"/>
        </w:rPr>
      </w:pPr>
      <w:r w:rsidRPr="00026071">
        <w:rPr>
          <w:rFonts w:eastAsia="Calibri"/>
          <w:color w:val="FF0000"/>
          <w:sz w:val="18"/>
          <w:szCs w:val="18"/>
        </w:rPr>
        <w:t xml:space="preserve">2- En az 3 kemik metastazının olması </w:t>
      </w:r>
    </w:p>
    <w:p w:rsidR="00190E46" w:rsidRPr="00607F54" w:rsidRDefault="00026071" w:rsidP="00026071">
      <w:pPr>
        <w:ind w:firstLine="708"/>
        <w:rPr>
          <w:rFonts w:eastAsia="Calibri"/>
          <w:bCs/>
          <w:sz w:val="18"/>
          <w:szCs w:val="18"/>
        </w:rPr>
      </w:pPr>
      <w:r w:rsidRPr="00026071">
        <w:rPr>
          <w:rFonts w:eastAsia="Calibri"/>
          <w:color w:val="FF0000"/>
          <w:sz w:val="18"/>
          <w:szCs w:val="18"/>
        </w:rPr>
        <w:t>3- Visseral metastaz olması.</w:t>
      </w:r>
    </w:p>
    <w:p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9365D3" w:rsidRDefault="005E704D" w:rsidP="005E704D">
      <w:pPr>
        <w:ind w:firstLine="709"/>
        <w:jc w:val="both"/>
        <w:rPr>
          <w:rFonts w:eastAsia="Calibri"/>
          <w:bCs/>
          <w:sz w:val="18"/>
          <w:szCs w:val="18"/>
        </w:rPr>
      </w:pPr>
      <w:bookmarkStart w:id="625" w:name="_Hlk55305840"/>
      <w:r w:rsidRPr="009365D3">
        <w:rPr>
          <w:rFonts w:eastAsia="Calibri"/>
          <w:bCs/>
          <w:sz w:val="18"/>
          <w:szCs w:val="18"/>
        </w:rPr>
        <w:t>5) Kemoterapi için uygun olmayan/kemoterapinin kontrendike olduğu durumlar aşağıda yer almaktadır:</w:t>
      </w:r>
    </w:p>
    <w:p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25"/>
    <w:p w:rsidR="005E704D" w:rsidRPr="005E704D" w:rsidRDefault="005E704D" w:rsidP="005E704D">
      <w:pPr>
        <w:ind w:firstLine="709"/>
        <w:jc w:val="both"/>
        <w:rPr>
          <w:strike/>
          <w:color w:val="FF0000"/>
          <w:sz w:val="18"/>
          <w:szCs w:val="18"/>
        </w:rPr>
      </w:pPr>
      <w:r w:rsidRPr="00607F54">
        <w:rPr>
          <w:rFonts w:eastAsia="Calibri"/>
          <w:bCs/>
          <w:sz w:val="18"/>
          <w:szCs w:val="18"/>
        </w:rPr>
        <w:lastRenderedPageBreak/>
        <w:t>6) Enzalutamid ve abirateron etken maddeli ilaçların ardışık kullanımının bedelleri yalnızca Sağlık Bakanlığı endikasyon dışı ilaç kullanım onayı bulunması halinde Kurumca karşılanır.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w:t>
      </w:r>
      <w:r w:rsidRPr="00AB5CDF">
        <w:rPr>
          <w:color w:val="FF0000"/>
          <w:sz w:val="18"/>
          <w:szCs w:val="18"/>
        </w:rPr>
        <w:lastRenderedPageBreak/>
        <w:t xml:space="preserve">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53508B" w:rsidRDefault="004140C3" w:rsidP="004140C3">
      <w:pPr>
        <w:tabs>
          <w:tab w:val="left" w:pos="709"/>
        </w:tabs>
        <w:ind w:firstLine="709"/>
        <w:jc w:val="both"/>
        <w:rPr>
          <w:bCs/>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En az </w:t>
      </w:r>
      <w:r w:rsidRPr="00772D42">
        <w:rPr>
          <w:bCs/>
          <w:sz w:val="18"/>
          <w:szCs w:val="18"/>
        </w:rPr>
        <w:t>bir dermatoloji uzman</w:t>
      </w:r>
      <w:r w:rsidRPr="003F0172">
        <w:rPr>
          <w:bCs/>
          <w:sz w:val="18"/>
          <w:szCs w:val="18"/>
        </w:rPr>
        <w:t xml:space="preserve"> hekiminin</w:t>
      </w:r>
      <w:r w:rsidRPr="0053508B">
        <w:rPr>
          <w:bCs/>
          <w:sz w:val="18"/>
          <w:szCs w:val="18"/>
        </w:rPr>
        <w:t xml:space="preserve"> yer aldığı 6 ay süreli sağlık kurulu raporuna dayanılarak </w:t>
      </w:r>
      <w:r w:rsidRPr="008B3275">
        <w:rPr>
          <w:bCs/>
          <w:sz w:val="18"/>
          <w:szCs w:val="18"/>
        </w:rPr>
        <w:t>dermatoloji</w:t>
      </w:r>
      <w:r w:rsidRPr="0053508B">
        <w:rPr>
          <w:bCs/>
          <w:sz w:val="18"/>
          <w:szCs w:val="18"/>
        </w:rPr>
        <w:t xml:space="preserve">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b) Üçüncü basamak sağlık kurumlarında düzenlenen en az 3 derma</w:t>
      </w:r>
      <w:r>
        <w:rPr>
          <w:bCs/>
          <w:sz w:val="18"/>
          <w:szCs w:val="18"/>
        </w:rPr>
        <w:t>to</w:t>
      </w:r>
      <w:r w:rsidRPr="0053508B">
        <w:rPr>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lastRenderedPageBreak/>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34"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4A28C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w:t>
      </w:r>
      <w:r w:rsidR="004A28C7">
        <w:rPr>
          <w:noProof/>
          <w:color w:val="FF0000"/>
          <w:sz w:val="18"/>
          <w:szCs w:val="18"/>
        </w:rPr>
        <w:t xml:space="preserve"> </w:t>
      </w:r>
      <w:r w:rsidRPr="00004927">
        <w:rPr>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sidRPr="00720264">
        <w:rPr>
          <w:noProof/>
          <w:color w:val="auto"/>
          <w:sz w:val="18"/>
          <w:szCs w:val="18"/>
        </w:rPr>
        <w:t xml:space="preserve"> </w:t>
      </w:r>
      <w:r w:rsidR="00BA2275" w:rsidRPr="003B1056">
        <w:rPr>
          <w:rFonts w:eastAsia="Calibri"/>
          <w:sz w:val="18"/>
          <w:szCs w:val="18"/>
        </w:rPr>
        <w:t>konstitusyonel</w:t>
      </w:r>
      <w:r w:rsidRPr="00004927">
        <w:rPr>
          <w:noProof/>
          <w:color w:val="FF0000"/>
          <w:sz w:val="18"/>
          <w:szCs w:val="18"/>
        </w:rPr>
        <w:t xml:space="preserve"> semptomlarda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Pr>
          <w:noProof/>
          <w:color w:val="FF0000"/>
          <w:sz w:val="18"/>
          <w:szCs w:val="18"/>
        </w:rPr>
        <w:t xml:space="preserve"> </w:t>
      </w:r>
      <w:r w:rsidR="00BA2275" w:rsidRPr="003B1056">
        <w:rPr>
          <w:rFonts w:eastAsia="Calibri"/>
          <w:sz w:val="18"/>
          <w:szCs w:val="18"/>
        </w:rPr>
        <w:t>(ateş, gece terlemesi, kilo kaybı veya kaşıntı vb. semptomlar</w:t>
      </w:r>
      <w:r w:rsidR="00BA2275">
        <w:rPr>
          <w:rFonts w:eastAsia="Calibri"/>
          <w:sz w:val="18"/>
          <w:szCs w:val="18"/>
        </w:rPr>
        <w:t>ın</w:t>
      </w:r>
      <w:r w:rsidR="00BA2275" w:rsidRPr="003B1056">
        <w:rPr>
          <w:rFonts w:eastAsia="Calibri"/>
          <w:sz w:val="18"/>
          <w:szCs w:val="18"/>
        </w:rPr>
        <w:t xml:space="preserve">dan herhangi biri) </w:t>
      </w:r>
      <w:r w:rsidRPr="00004927">
        <w:rPr>
          <w:noProof/>
          <w:color w:val="FF0000"/>
          <w:sz w:val="18"/>
          <w:szCs w:val="18"/>
        </w:rPr>
        <w:t>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3C3A6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Pr="00012311" w:rsidRDefault="009C229B" w:rsidP="00D60D89">
      <w:pPr>
        <w:ind w:firstLine="709"/>
        <w:jc w:val="both"/>
        <w:rPr>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w:t>
      </w:r>
      <w:r w:rsidRPr="0014757D">
        <w:rPr>
          <w:color w:val="FF0000"/>
          <w:sz w:val="18"/>
          <w:szCs w:val="18"/>
        </w:rPr>
        <w:lastRenderedPageBreak/>
        <w:t xml:space="preserve">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3C3A61">
      <w:pPr>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3C3A61">
      <w:pPr>
        <w:tabs>
          <w:tab w:val="left" w:pos="709"/>
        </w:tabs>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lastRenderedPageBreak/>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 xml:space="preserve">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w:t>
      </w:r>
      <w:r w:rsidRPr="00E16EAC">
        <w:rPr>
          <w:rFonts w:eastAsia="Calibri"/>
          <w:color w:val="FF0000"/>
          <w:sz w:val="18"/>
          <w:szCs w:val="18"/>
        </w:rPr>
        <w:lastRenderedPageBreak/>
        <w:t>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lastRenderedPageBreak/>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lastRenderedPageBreak/>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 xml:space="preserve">10) Sağlık Bakanlığınca hasta bazında; C3 glomerulopati, Membranoproliferatif Glomerulonefrit (MPGN), CD 55 eksikliği, CD 59 eksikliği, renal transplantasyon, dens depozit hastalığı, soğuk aglütinin otoimmün hemolitik anemi, Trombotik </w:t>
      </w:r>
      <w:r w:rsidRPr="008F32BD">
        <w:rPr>
          <w:rFonts w:eastAsia="Calibri"/>
          <w:color w:val="FF0000"/>
          <w:sz w:val="18"/>
          <w:szCs w:val="18"/>
          <w:lang w:eastAsia="en-US"/>
        </w:rPr>
        <w:lastRenderedPageBreak/>
        <w:t>Trombositopenik Purpura (TTP), kronik nefritik sendrom, trombotik mikroanjiyopati veya diffüz mezenşiokapiller glomerulonefrit tanılarında verilecek endikasyon dışı onaya dayanılarak kullanılması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lastRenderedPageBreak/>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w:t>
      </w:r>
      <w:r w:rsidR="00971620" w:rsidRPr="00DE2068">
        <w:rPr>
          <w:b/>
          <w:bCs/>
          <w:color w:val="FF0000"/>
          <w:sz w:val="18"/>
          <w:szCs w:val="18"/>
        </w:rPr>
        <w:t xml:space="preserve"> </w:t>
      </w:r>
      <w:r w:rsidR="00894E0A" w:rsidRPr="00DE2068">
        <w:rPr>
          <w:b/>
          <w:bCs/>
          <w:color w:val="FF0000"/>
          <w:sz w:val="18"/>
          <w:szCs w:val="18"/>
        </w:rPr>
        <w:t>RG-16/06/2020-31157/</w:t>
      </w:r>
      <w:r w:rsidR="00971620" w:rsidRPr="00DE2068">
        <w:rPr>
          <w:b/>
          <w:bCs/>
          <w:color w:val="FF0000"/>
          <w:sz w:val="18"/>
          <w:szCs w:val="18"/>
        </w:rPr>
        <w:t>9-f</w:t>
      </w:r>
      <w:r w:rsidR="00894E0A" w:rsidRPr="00DE2068">
        <w:rPr>
          <w:b/>
          <w:bCs/>
          <w:color w:val="FF0000"/>
          <w:sz w:val="18"/>
          <w:szCs w:val="18"/>
        </w:rPr>
        <w:t xml:space="preserve"> md. Yürürlük: 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alması 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lastRenderedPageBreak/>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C14E3E">
      <w:pPr>
        <w:pStyle w:val="ListeParagraf"/>
        <w:tabs>
          <w:tab w:val="left" w:pos="709"/>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lastRenderedPageBreak/>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1) Anaplastik Lenfoma Kinaz (ALK) pozitifliği FISH testi ile akredite laboratuvarda doğrulanmış, 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674BE3" w:rsidRDefault="00674BE3" w:rsidP="00674BE3">
      <w:pPr>
        <w:tabs>
          <w:tab w:val="left" w:pos="709"/>
        </w:tabs>
        <w:jc w:val="both"/>
        <w:rPr>
          <w:color w:val="FF0000"/>
          <w:sz w:val="18"/>
          <w:szCs w:val="18"/>
        </w:rPr>
      </w:pPr>
      <w:r>
        <w:rPr>
          <w:sz w:val="18"/>
          <w:szCs w:val="18"/>
        </w:rPr>
        <w:t xml:space="preserve">             </w:t>
      </w:r>
      <w:r w:rsidR="00026071">
        <w:rPr>
          <w:sz w:val="18"/>
          <w:szCs w:val="18"/>
        </w:rPr>
        <w:t xml:space="preserve"> </w:t>
      </w:r>
      <w:r>
        <w:rPr>
          <w:sz w:val="18"/>
          <w:szCs w:val="18"/>
        </w:rPr>
        <w:t>(</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a) Konvansiyonel kemoterapide indüksiyon tedavi kürlerinin bitiminde (kemoterapi, cerrahi ve radyoterapi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2) Sadece üçüncü basamak sağlık kurumlarında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bCs/>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rsidR="00026071" w:rsidRDefault="00026071" w:rsidP="00674BE3">
      <w:pPr>
        <w:tabs>
          <w:tab w:val="left" w:pos="709"/>
        </w:tabs>
        <w:jc w:val="both"/>
        <w:rPr>
          <w:bCs/>
          <w:color w:val="FF0000"/>
          <w:sz w:val="18"/>
          <w:szCs w:val="18"/>
        </w:rPr>
      </w:pPr>
      <w:r>
        <w:rPr>
          <w:b/>
          <w:color w:val="FF0000"/>
          <w:sz w:val="18"/>
          <w:szCs w:val="18"/>
        </w:rPr>
        <w:t xml:space="preserve">               </w:t>
      </w:r>
      <w:r w:rsidRPr="004A6E13">
        <w:rPr>
          <w:b/>
          <w:color w:val="FF0000"/>
          <w:sz w:val="18"/>
          <w:szCs w:val="18"/>
        </w:rPr>
        <w:t>(Ek:RG-2</w:t>
      </w:r>
      <w:r>
        <w:rPr>
          <w:b/>
          <w:color w:val="FF0000"/>
          <w:sz w:val="18"/>
          <w:szCs w:val="18"/>
        </w:rPr>
        <w:t>6</w:t>
      </w:r>
      <w:r w:rsidRPr="004A6E13">
        <w:rPr>
          <w:b/>
          <w:color w:val="FF0000"/>
          <w:sz w:val="18"/>
          <w:szCs w:val="18"/>
        </w:rPr>
        <w:t>/</w:t>
      </w:r>
      <w:r>
        <w:rPr>
          <w:b/>
          <w:color w:val="FF0000"/>
          <w:sz w:val="18"/>
          <w:szCs w:val="18"/>
        </w:rPr>
        <w:t>10</w:t>
      </w:r>
      <w:r w:rsidRPr="004A6E13">
        <w:rPr>
          <w:b/>
          <w:color w:val="FF0000"/>
          <w:sz w:val="18"/>
          <w:szCs w:val="18"/>
        </w:rPr>
        <w:t>/2021-</w:t>
      </w:r>
      <w:r>
        <w:rPr>
          <w:b/>
          <w:color w:val="FF0000"/>
          <w:sz w:val="18"/>
          <w:szCs w:val="18"/>
        </w:rPr>
        <w:t>31640</w:t>
      </w:r>
      <w:r w:rsidRPr="004A6E13">
        <w:rPr>
          <w:b/>
          <w:color w:val="FF0000"/>
          <w:sz w:val="18"/>
          <w:szCs w:val="18"/>
        </w:rPr>
        <w:t>/</w:t>
      </w:r>
      <w:r>
        <w:rPr>
          <w:b/>
          <w:color w:val="FF0000"/>
          <w:sz w:val="18"/>
          <w:szCs w:val="18"/>
        </w:rPr>
        <w:t>6</w:t>
      </w:r>
      <w:r w:rsidRPr="004A6E13">
        <w:rPr>
          <w:b/>
          <w:color w:val="FF0000"/>
          <w:sz w:val="18"/>
          <w:szCs w:val="18"/>
        </w:rPr>
        <w:t>-</w:t>
      </w:r>
      <w:r>
        <w:rPr>
          <w:b/>
          <w:color w:val="FF0000"/>
          <w:sz w:val="18"/>
          <w:szCs w:val="18"/>
        </w:rPr>
        <w:t>b</w:t>
      </w:r>
      <w:r w:rsidRPr="004A6E13">
        <w:rPr>
          <w:b/>
          <w:color w:val="FF0000"/>
          <w:sz w:val="18"/>
          <w:szCs w:val="18"/>
        </w:rPr>
        <w:t xml:space="preserve"> md. Yürürlük: 0</w:t>
      </w:r>
      <w:r>
        <w:rPr>
          <w:b/>
          <w:color w:val="FF0000"/>
          <w:sz w:val="18"/>
          <w:szCs w:val="18"/>
        </w:rPr>
        <w:t>4</w:t>
      </w:r>
      <w:r w:rsidRPr="004A6E13">
        <w:rPr>
          <w:b/>
          <w:color w:val="FF0000"/>
          <w:sz w:val="18"/>
          <w:szCs w:val="18"/>
        </w:rPr>
        <w:t>/</w:t>
      </w:r>
      <w:r>
        <w:rPr>
          <w:b/>
          <w:color w:val="FF0000"/>
          <w:sz w:val="18"/>
          <w:szCs w:val="18"/>
        </w:rPr>
        <w:t>11</w:t>
      </w:r>
      <w:r w:rsidRPr="004A6E13">
        <w:rPr>
          <w:b/>
          <w:color w:val="FF0000"/>
          <w:sz w:val="18"/>
          <w:szCs w:val="18"/>
        </w:rPr>
        <w:t>/2021)</w:t>
      </w:r>
    </w:p>
    <w:p w:rsidR="00026071" w:rsidRPr="00026071" w:rsidRDefault="00026071" w:rsidP="00026071">
      <w:pPr>
        <w:ind w:firstLine="708"/>
        <w:jc w:val="both"/>
        <w:rPr>
          <w:rFonts w:eastAsia="Calibri"/>
          <w:color w:val="FF0000"/>
          <w:sz w:val="18"/>
          <w:szCs w:val="18"/>
        </w:rPr>
      </w:pPr>
      <w:r w:rsidRPr="00026071">
        <w:rPr>
          <w:rFonts w:eastAsia="Calibri"/>
          <w:b/>
          <w:color w:val="FF0000"/>
          <w:sz w:val="18"/>
          <w:szCs w:val="18"/>
        </w:rPr>
        <w:t>iii) İnotuzumab ozogamisin;</w:t>
      </w:r>
      <w:r w:rsidRPr="00026071">
        <w:rPr>
          <w:rFonts w:eastAsia="Calibri"/>
          <w:color w:val="FF0000"/>
          <w:sz w:val="18"/>
          <w:szCs w:val="18"/>
        </w:rPr>
        <w:t xml:space="preserve"> </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1) Prekürsör B hücreli akut lenfoblastik lösemi (ALL) tanısı konulan ve CD22 pozitifliği histopatolojik veya akım sitometrik olarak gösterilen Philadelphia kromozomu negatif ve aşağıdaki kriterlerin tümünü karşılayan relaps/refrakter olgularda;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En az bir kurtarma tedavisi (FLAG+antrasiklin, yüksek doz sitozin arabinozid tabanlı kombine tedaviyi; yüksek doz metotreksat tabanlı kombine tedaviyi; klofarabin tabanlı kombine tedaviyi tam süre ve dozda) almış ve kemik iliği blast oranı %10’dan fazla olan yanıt alınmamış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2) Prekürsör B hücreli Akut Lenfoblastik Lösemi (ALL) tanısı konulan ve CD22 pozitifliği histopatolojik veya akım sitometrik olarak gösterilen Philadelphia kromozomu pozitif ve aşağıdaki kriterlerin tümünü karşılayan erişkin hastalarda;</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a) Tirozin kinaz inhibitörü ile birlikte standart kemoterapi uygulanmasına rağmen kemik iliği blast oranı %10’dan fazla olup allojenik kök hücre nakli için uygun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lastRenderedPageBreak/>
        <w:t>b) Sistemik mantar enfeksiyonu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c) Merkezi sinir sistemi tutulumu olmayan,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ç) Karaciğer ve böbrek fonksiyonları normal olan,</w:t>
      </w:r>
    </w:p>
    <w:p w:rsidR="00026071" w:rsidRPr="00026071" w:rsidRDefault="00026071" w:rsidP="00026071">
      <w:pPr>
        <w:ind w:firstLine="708"/>
        <w:jc w:val="both"/>
        <w:rPr>
          <w:rFonts w:eastAsia="Calibri"/>
          <w:color w:val="FF0000"/>
          <w:sz w:val="18"/>
          <w:szCs w:val="18"/>
        </w:rPr>
      </w:pPr>
      <w:r w:rsidRPr="00026071">
        <w:rPr>
          <w:rFonts w:eastAsia="Calibri"/>
          <w:color w:val="FF0000"/>
          <w:sz w:val="18"/>
          <w:szCs w:val="18"/>
        </w:rPr>
        <w:t>d) HLA doku grubu uyumlu vericisi olanlarda.</w:t>
      </w:r>
    </w:p>
    <w:p w:rsidR="00026071" w:rsidRPr="00026071" w:rsidRDefault="00026071" w:rsidP="00026071">
      <w:pPr>
        <w:ind w:firstLine="708"/>
        <w:jc w:val="both"/>
        <w:rPr>
          <w:color w:val="FF0000"/>
          <w:sz w:val="18"/>
          <w:szCs w:val="18"/>
        </w:rPr>
      </w:pPr>
      <w:r w:rsidRPr="00026071">
        <w:rPr>
          <w:rFonts w:eastAsia="Calibri"/>
          <w:color w:val="FF0000"/>
          <w:sz w:val="18"/>
          <w:szCs w:val="18"/>
        </w:rPr>
        <w:t>3)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bedelleri Kurumca karşılanır.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26"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26"/>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lastRenderedPageBreak/>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A933E1">
      <w:pPr>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A933E1">
      <w:pPr>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A933E1">
      <w:pPr>
        <w:ind w:firstLine="567"/>
        <w:jc w:val="both"/>
        <w:rPr>
          <w:strike/>
          <w:sz w:val="18"/>
          <w:szCs w:val="18"/>
        </w:rPr>
      </w:pPr>
      <w:r>
        <w:rPr>
          <w:rFonts w:eastAsia="Calibri"/>
          <w:noProof/>
          <w:color w:val="FF0000"/>
          <w:sz w:val="18"/>
          <w:szCs w:val="18"/>
          <w:lang w:eastAsia="en-US"/>
        </w:rPr>
        <w:t>hastalarında,</w:t>
      </w:r>
    </w:p>
    <w:p w:rsidR="00896B79" w:rsidRPr="00D56DCF" w:rsidRDefault="00896B79" w:rsidP="00A933E1">
      <w:pPr>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lastRenderedPageBreak/>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lastRenderedPageBreak/>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27"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27"/>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w:t>
      </w:r>
      <w:r w:rsidR="003A3495" w:rsidRPr="003F1E7C">
        <w:rPr>
          <w:strike/>
          <w:color w:val="000000" w:themeColor="text1"/>
          <w:sz w:val="18"/>
          <w:szCs w:val="18"/>
        </w:rPr>
        <w:lastRenderedPageBreak/>
        <w:t xml:space="preserve">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7C1821">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7C1821">
      <w:pPr>
        <w:tabs>
          <w:tab w:val="left" w:pos="566"/>
        </w:tabs>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7C1821">
      <w:pPr>
        <w:tabs>
          <w:tab w:val="left" w:pos="566"/>
          <w:tab w:val="left" w:pos="709"/>
        </w:tabs>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7C1821">
      <w:pPr>
        <w:tabs>
          <w:tab w:val="left" w:pos="709"/>
        </w:tabs>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3434DF">
      <w:pPr>
        <w:tabs>
          <w:tab w:val="left" w:pos="709"/>
        </w:tabs>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DD0DC9">
        <w:rPr>
          <w:b/>
          <w:bCs/>
          <w:color w:val="FF0000"/>
          <w:sz w:val="18"/>
          <w:szCs w:val="18"/>
        </w:rPr>
        <w:t xml:space="preserve">(Değişik: RG- </w:t>
      </w:r>
      <w:r w:rsidR="003E24BB" w:rsidRPr="003E24BB">
        <w:rPr>
          <w:b/>
          <w:bCs/>
          <w:color w:val="FF0000"/>
          <w:sz w:val="18"/>
          <w:szCs w:val="18"/>
        </w:rPr>
        <w:t>28/12/2018- 30639</w:t>
      </w:r>
      <w:r w:rsidR="00DD0DC9" w:rsidRPr="00DD0DC9">
        <w:rPr>
          <w:b/>
          <w:bCs/>
          <w:color w:val="FF0000"/>
          <w:sz w:val="18"/>
          <w:szCs w:val="18"/>
        </w:rPr>
        <w:t>/ 2</w:t>
      </w:r>
      <w:r w:rsidR="00DD0DC9">
        <w:rPr>
          <w:b/>
          <w:bCs/>
          <w:color w:val="FF0000"/>
          <w:sz w:val="18"/>
          <w:szCs w:val="18"/>
        </w:rPr>
        <w:t>1</w:t>
      </w:r>
      <w:r w:rsidR="00DD0DC9" w:rsidRPr="00DD0DC9">
        <w:rPr>
          <w:b/>
          <w:bCs/>
          <w:color w:val="FF0000"/>
          <w:sz w:val="18"/>
          <w:szCs w:val="18"/>
        </w:rPr>
        <w:t xml:space="preserve"> md. Yürürlük: </w:t>
      </w:r>
      <w:r w:rsidR="003E24BB">
        <w:rPr>
          <w:b/>
          <w:bCs/>
          <w:color w:val="FF0000"/>
          <w:sz w:val="18"/>
          <w:szCs w:val="18"/>
        </w:rPr>
        <w:t>08/01/2019</w:t>
      </w:r>
      <w:r w:rsidR="00DD0DC9" w:rsidRPr="00DD0DC9">
        <w:rPr>
          <w:b/>
          <w:bCs/>
          <w:color w:val="FF0000"/>
          <w:sz w:val="18"/>
          <w:szCs w:val="18"/>
        </w:rPr>
        <w:t>)</w:t>
      </w:r>
      <w:r w:rsidR="00DD0DC9">
        <w:rPr>
          <w:b/>
          <w:bCs/>
          <w:color w:val="FF0000"/>
          <w:sz w:val="18"/>
          <w:szCs w:val="18"/>
        </w:rPr>
        <w:t xml:space="preserve"> </w:t>
      </w:r>
      <w:r w:rsidR="005E1425" w:rsidRPr="00DD0DC9">
        <w:rPr>
          <w:bCs/>
          <w:strike/>
          <w:color w:val="000000" w:themeColor="text1"/>
          <w:sz w:val="18"/>
          <w:szCs w:val="18"/>
        </w:rPr>
        <w:t>1</w:t>
      </w:r>
      <w:r w:rsidR="005E1425" w:rsidRPr="00833806">
        <w:rPr>
          <w:bCs/>
          <w:color w:val="000000" w:themeColor="text1"/>
          <w:sz w:val="18"/>
          <w:szCs w:val="18"/>
        </w:rPr>
        <w:t xml:space="preserve"> </w:t>
      </w:r>
      <w:r w:rsidR="00DD0DC9" w:rsidRPr="00DD0DC9">
        <w:rPr>
          <w:bCs/>
          <w:color w:val="FF0000"/>
          <w:sz w:val="18"/>
          <w:szCs w:val="18"/>
        </w:rPr>
        <w:t>3</w:t>
      </w:r>
      <w:r w:rsidR="00DD0DC9">
        <w:rPr>
          <w:bCs/>
          <w:color w:val="000000" w:themeColor="text1"/>
          <w:sz w:val="18"/>
          <w:szCs w:val="18"/>
        </w:rPr>
        <w:t xml:space="preserve"> </w:t>
      </w:r>
      <w:r w:rsidR="005E1425" w:rsidRPr="00833806">
        <w:rPr>
          <w:bCs/>
          <w:color w:val="000000" w:themeColor="text1"/>
          <w:sz w:val="18"/>
          <w:szCs w:val="18"/>
        </w:rPr>
        <w:t>yıl süreli uzman hekim raporuna dayanılarak,</w:t>
      </w:r>
    </w:p>
    <w:p w:rsidR="00E55375" w:rsidRPr="003D2D95" w:rsidRDefault="00BB5BE5" w:rsidP="003434DF">
      <w:pPr>
        <w:tabs>
          <w:tab w:val="left" w:pos="709"/>
        </w:tabs>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Pr>
          <w:bCs/>
          <w:iCs/>
          <w:noProof/>
          <w:color w:val="FF0000"/>
          <w:sz w:val="18"/>
          <w:szCs w:val="18"/>
        </w:rPr>
        <w:t xml:space="preserve"> </w:t>
      </w:r>
      <w:r w:rsidR="00DD0DC9" w:rsidRPr="00DD0DC9">
        <w:rPr>
          <w:b/>
          <w:bCs/>
          <w:sz w:val="18"/>
          <w:szCs w:val="18"/>
        </w:rPr>
        <w:t xml:space="preserve">(Değişik: RG- </w:t>
      </w:r>
      <w:r w:rsidR="003E24BB" w:rsidRPr="003E24BB">
        <w:rPr>
          <w:b/>
          <w:bCs/>
          <w:sz w:val="18"/>
          <w:szCs w:val="18"/>
        </w:rPr>
        <w:t>28/12/2018- 30639</w:t>
      </w:r>
      <w:r w:rsidR="00DD0DC9" w:rsidRPr="00DD0DC9">
        <w:rPr>
          <w:b/>
          <w:bCs/>
          <w:sz w:val="18"/>
          <w:szCs w:val="18"/>
        </w:rPr>
        <w:t xml:space="preserve">/ 21 md. Yürürlük: </w:t>
      </w:r>
      <w:r w:rsidR="00C0557B">
        <w:rPr>
          <w:b/>
          <w:bCs/>
          <w:sz w:val="18"/>
          <w:szCs w:val="18"/>
        </w:rPr>
        <w:t>08/01/2019</w:t>
      </w:r>
      <w:r w:rsidR="00DD0DC9" w:rsidRPr="00DD0DC9">
        <w:rPr>
          <w:b/>
          <w:bCs/>
          <w:sz w:val="18"/>
          <w:szCs w:val="18"/>
        </w:rPr>
        <w:t>)</w:t>
      </w:r>
      <w:r w:rsidR="00E55375" w:rsidRPr="003D2D95">
        <w:rPr>
          <w:bCs/>
          <w:iCs/>
          <w:noProof/>
          <w:color w:val="FF0000"/>
          <w:sz w:val="18"/>
          <w:szCs w:val="18"/>
        </w:rPr>
        <w:t xml:space="preserve"> </w:t>
      </w:r>
      <w:r w:rsidR="00E55375" w:rsidRPr="00DD0DC9">
        <w:rPr>
          <w:bCs/>
          <w:iCs/>
          <w:strike/>
          <w:noProof/>
          <w:color w:val="FF0000"/>
          <w:sz w:val="18"/>
          <w:szCs w:val="18"/>
        </w:rPr>
        <w:t>1</w:t>
      </w:r>
      <w:r w:rsidR="00E55375" w:rsidRPr="003D2D95">
        <w:rPr>
          <w:bCs/>
          <w:iCs/>
          <w:noProof/>
          <w:color w:val="FF0000"/>
          <w:sz w:val="18"/>
          <w:szCs w:val="18"/>
        </w:rPr>
        <w:t xml:space="preserve"> </w:t>
      </w:r>
      <w:r w:rsidR="00DD0DC9" w:rsidRPr="00DD0DC9">
        <w:rPr>
          <w:bCs/>
          <w:iCs/>
          <w:noProof/>
          <w:sz w:val="18"/>
          <w:szCs w:val="18"/>
        </w:rPr>
        <w:t>3</w:t>
      </w:r>
      <w:r w:rsidR="00DD0DC9">
        <w:rPr>
          <w:bCs/>
          <w:iCs/>
          <w:noProof/>
          <w:color w:val="FF0000"/>
          <w:sz w:val="18"/>
          <w:szCs w:val="18"/>
        </w:rPr>
        <w:t xml:space="preserve"> </w:t>
      </w:r>
      <w:r w:rsidR="00E55375" w:rsidRPr="003D2D95">
        <w:rPr>
          <w:bCs/>
          <w:iCs/>
          <w:noProof/>
          <w:color w:val="FF0000"/>
          <w:sz w:val="18"/>
          <w:szCs w:val="18"/>
        </w:rPr>
        <w:t>yıl süreli uzman hekim raporuna dayanılarak,</w:t>
      </w:r>
    </w:p>
    <w:p w:rsidR="00E5537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rsidR="006C1574" w:rsidRPr="003D2D95" w:rsidRDefault="006C1574" w:rsidP="006C1574">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w:t>
      </w:r>
      <w:r>
        <w:rPr>
          <w:b/>
          <w:bCs/>
          <w:sz w:val="18"/>
          <w:szCs w:val="18"/>
        </w:rPr>
        <w:t>6</w:t>
      </w:r>
      <w:r w:rsidRPr="003E24BB">
        <w:rPr>
          <w:b/>
          <w:bCs/>
          <w:sz w:val="18"/>
          <w:szCs w:val="18"/>
        </w:rPr>
        <w:t>/</w:t>
      </w:r>
      <w:r>
        <w:rPr>
          <w:b/>
          <w:bCs/>
          <w:sz w:val="18"/>
          <w:szCs w:val="18"/>
        </w:rPr>
        <w:t>10</w:t>
      </w:r>
      <w:r w:rsidRPr="003E24BB">
        <w:rPr>
          <w:b/>
          <w:bCs/>
          <w:sz w:val="18"/>
          <w:szCs w:val="18"/>
        </w:rPr>
        <w:t>/20</w:t>
      </w:r>
      <w:r>
        <w:rPr>
          <w:b/>
          <w:bCs/>
          <w:sz w:val="18"/>
          <w:szCs w:val="18"/>
        </w:rPr>
        <w:t>21</w:t>
      </w:r>
      <w:r w:rsidRPr="003E24BB">
        <w:rPr>
          <w:b/>
          <w:bCs/>
          <w:sz w:val="18"/>
          <w:szCs w:val="18"/>
        </w:rPr>
        <w:t>-</w:t>
      </w:r>
      <w:r>
        <w:rPr>
          <w:b/>
          <w:bCs/>
          <w:sz w:val="18"/>
          <w:szCs w:val="18"/>
        </w:rPr>
        <w:t>31640</w:t>
      </w:r>
      <w:r w:rsidRPr="00DD0DC9">
        <w:rPr>
          <w:b/>
          <w:bCs/>
          <w:sz w:val="18"/>
          <w:szCs w:val="18"/>
        </w:rPr>
        <w:t>/</w:t>
      </w:r>
      <w:r>
        <w:rPr>
          <w:b/>
          <w:bCs/>
          <w:sz w:val="18"/>
          <w:szCs w:val="18"/>
        </w:rPr>
        <w:t>7</w:t>
      </w:r>
      <w:r w:rsidRPr="00DD0DC9">
        <w:rPr>
          <w:b/>
          <w:bCs/>
          <w:sz w:val="18"/>
          <w:szCs w:val="18"/>
        </w:rPr>
        <w:t xml:space="preserve"> md. Yürürlük: </w:t>
      </w:r>
      <w:r>
        <w:rPr>
          <w:b/>
          <w:bCs/>
          <w:sz w:val="18"/>
          <w:szCs w:val="18"/>
        </w:rPr>
        <w:t>01/08/2021</w:t>
      </w:r>
      <w:r w:rsidRPr="00DD0DC9">
        <w:rPr>
          <w:b/>
          <w:bCs/>
          <w:sz w:val="18"/>
          <w:szCs w:val="18"/>
        </w:rPr>
        <w:t>)</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a) 0-12 ay için 58,12 (elli sekiz virgül on iki) TL,</w:t>
      </w:r>
    </w:p>
    <w:p w:rsidR="00542178" w:rsidRPr="006C1574" w:rsidRDefault="00542178" w:rsidP="00542178">
      <w:pPr>
        <w:tabs>
          <w:tab w:val="left" w:pos="709"/>
        </w:tabs>
        <w:autoSpaceDE w:val="0"/>
        <w:autoSpaceDN w:val="0"/>
        <w:adjustRightInd w:val="0"/>
        <w:ind w:firstLine="708"/>
        <w:jc w:val="both"/>
        <w:rPr>
          <w:bCs/>
          <w:strike/>
          <w:sz w:val="18"/>
          <w:szCs w:val="18"/>
        </w:rPr>
      </w:pPr>
      <w:r w:rsidRPr="006C1574">
        <w:rPr>
          <w:bCs/>
          <w:strike/>
          <w:sz w:val="18"/>
          <w:szCs w:val="18"/>
        </w:rPr>
        <w:t>b) 1-5 yaş için 112,50 (yüz on iki virgül elli)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c) 5-15 yaş için 145,31 (yüz kırk beş virgül otuz bir) TL,</w:t>
      </w:r>
    </w:p>
    <w:p w:rsidR="00542178" w:rsidRPr="006C1574" w:rsidRDefault="00542178" w:rsidP="00542178">
      <w:pPr>
        <w:autoSpaceDE w:val="0"/>
        <w:autoSpaceDN w:val="0"/>
        <w:adjustRightInd w:val="0"/>
        <w:ind w:firstLine="708"/>
        <w:jc w:val="both"/>
        <w:rPr>
          <w:bCs/>
          <w:strike/>
          <w:sz w:val="18"/>
          <w:szCs w:val="18"/>
        </w:rPr>
      </w:pPr>
      <w:r w:rsidRPr="006C1574">
        <w:rPr>
          <w:bCs/>
          <w:strike/>
          <w:sz w:val="18"/>
          <w:szCs w:val="18"/>
        </w:rPr>
        <w:t>ç) 15 yaş üstü için 150 (yüz elli) TL,</w:t>
      </w:r>
    </w:p>
    <w:p w:rsidR="00542178" w:rsidRDefault="00542178" w:rsidP="00542178">
      <w:pPr>
        <w:autoSpaceDE w:val="0"/>
        <w:autoSpaceDN w:val="0"/>
        <w:adjustRightInd w:val="0"/>
        <w:ind w:firstLine="708"/>
        <w:jc w:val="both"/>
        <w:rPr>
          <w:bCs/>
          <w:strike/>
          <w:sz w:val="18"/>
          <w:szCs w:val="18"/>
        </w:rPr>
      </w:pPr>
      <w:r w:rsidRPr="006C1574">
        <w:rPr>
          <w:bCs/>
          <w:strike/>
          <w:sz w:val="18"/>
          <w:szCs w:val="18"/>
        </w:rPr>
        <w:t>tutar ödenir.</w:t>
      </w:r>
    </w:p>
    <w:p w:rsidR="006C1574" w:rsidRPr="00480707" w:rsidRDefault="006C1574" w:rsidP="006C1574">
      <w:pPr>
        <w:pStyle w:val="metin"/>
        <w:tabs>
          <w:tab w:val="left" w:pos="567"/>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ab/>
      </w:r>
      <w:r w:rsidRPr="00480707">
        <w:rPr>
          <w:rFonts w:eastAsia="Calibri"/>
          <w:sz w:val="18"/>
          <w:szCs w:val="18"/>
          <w:lang w:eastAsia="en-US"/>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t>a) 0-12 ay için 72,65 (y</w:t>
      </w:r>
      <w:r w:rsidRPr="00480707">
        <w:rPr>
          <w:rFonts w:eastAsia="Calibri"/>
          <w:sz w:val="18"/>
          <w:szCs w:val="18"/>
          <w:lang w:eastAsia="en-US"/>
        </w:rPr>
        <w:t>etmiş iki virgül altmış beş)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b) 1-5 yaş için 140,62 (yüz kırk virgül altmış iki)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c) 5-15 yaş için 181,63 (yüz seksen bir virgül altmış üç) TL,</w:t>
      </w:r>
    </w:p>
    <w:p w:rsidR="006C1574" w:rsidRPr="00480707" w:rsidRDefault="006C1574" w:rsidP="006C1574">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ç) 15 yaş üstü için 187,50 (yüz seksen yedi virgül elli) TL,</w:t>
      </w:r>
    </w:p>
    <w:p w:rsidR="006C1574" w:rsidRPr="006C1574" w:rsidRDefault="006C1574" w:rsidP="006C1574">
      <w:pPr>
        <w:pStyle w:val="metin"/>
        <w:tabs>
          <w:tab w:val="left" w:pos="709"/>
        </w:tabs>
        <w:spacing w:before="0" w:beforeAutospacing="0" w:after="0" w:afterAutospacing="0"/>
        <w:ind w:firstLine="567"/>
        <w:jc w:val="both"/>
        <w:rPr>
          <w:bCs/>
          <w:iCs/>
          <w:strike/>
          <w:noProof/>
          <w:color w:val="FF0000"/>
          <w:sz w:val="18"/>
          <w:szCs w:val="18"/>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tutar ödenir.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 xml:space="preserve">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w:t>
      </w:r>
      <w:r w:rsidRPr="00FF0C0A">
        <w:rPr>
          <w:bCs/>
          <w:iCs/>
          <w:strike/>
          <w:noProof/>
          <w:color w:val="FF0000"/>
          <w:sz w:val="18"/>
          <w:szCs w:val="18"/>
        </w:rPr>
        <w:lastRenderedPageBreak/>
        <w:t>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c) 15 yaş üstü için 108,75 (yüzsekiz virgül yetmişbeş) TL, tutar ödenir.</w:t>
      </w:r>
    </w:p>
    <w:p w:rsidR="00D205BA" w:rsidRPr="003D2D95" w:rsidRDefault="00D205BA" w:rsidP="00D205BA">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w:t>
      </w:r>
      <w:r>
        <w:rPr>
          <w:b/>
          <w:bCs/>
          <w:sz w:val="18"/>
          <w:szCs w:val="18"/>
        </w:rPr>
        <w:t>6</w:t>
      </w:r>
      <w:r w:rsidRPr="003E24BB">
        <w:rPr>
          <w:b/>
          <w:bCs/>
          <w:sz w:val="18"/>
          <w:szCs w:val="18"/>
        </w:rPr>
        <w:t>/</w:t>
      </w:r>
      <w:r>
        <w:rPr>
          <w:b/>
          <w:bCs/>
          <w:sz w:val="18"/>
          <w:szCs w:val="18"/>
        </w:rPr>
        <w:t>10</w:t>
      </w:r>
      <w:r w:rsidRPr="003E24BB">
        <w:rPr>
          <w:b/>
          <w:bCs/>
          <w:sz w:val="18"/>
          <w:szCs w:val="18"/>
        </w:rPr>
        <w:t>/20</w:t>
      </w:r>
      <w:r>
        <w:rPr>
          <w:b/>
          <w:bCs/>
          <w:sz w:val="18"/>
          <w:szCs w:val="18"/>
        </w:rPr>
        <w:t>21</w:t>
      </w:r>
      <w:r w:rsidRPr="003E24BB">
        <w:rPr>
          <w:b/>
          <w:bCs/>
          <w:sz w:val="18"/>
          <w:szCs w:val="18"/>
        </w:rPr>
        <w:t>-</w:t>
      </w:r>
      <w:r>
        <w:rPr>
          <w:b/>
          <w:bCs/>
          <w:sz w:val="18"/>
          <w:szCs w:val="18"/>
        </w:rPr>
        <w:t>31640</w:t>
      </w:r>
      <w:r w:rsidRPr="00DD0DC9">
        <w:rPr>
          <w:b/>
          <w:bCs/>
          <w:sz w:val="18"/>
          <w:szCs w:val="18"/>
        </w:rPr>
        <w:t>/</w:t>
      </w:r>
      <w:r>
        <w:rPr>
          <w:b/>
          <w:bCs/>
          <w:sz w:val="18"/>
          <w:szCs w:val="18"/>
        </w:rPr>
        <w:t>7</w:t>
      </w:r>
      <w:r w:rsidRPr="00DD0DC9">
        <w:rPr>
          <w:b/>
          <w:bCs/>
          <w:sz w:val="18"/>
          <w:szCs w:val="18"/>
        </w:rPr>
        <w:t xml:space="preserve"> md. Yürürlük: </w:t>
      </w:r>
      <w:r>
        <w:rPr>
          <w:b/>
          <w:bCs/>
          <w:sz w:val="18"/>
          <w:szCs w:val="18"/>
        </w:rPr>
        <w:t>01/08/2021</w:t>
      </w:r>
      <w:r w:rsidRPr="00DD0DC9">
        <w:rPr>
          <w:b/>
          <w:bCs/>
          <w:sz w:val="18"/>
          <w:szCs w:val="18"/>
        </w:rPr>
        <w:t>)</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a) 0-5 yaş için 98,43 (doksan sekiz virgül kırk üç) 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 xml:space="preserve">b) 5-15 yaş için </w:t>
      </w:r>
      <w:r w:rsidRPr="00D205BA">
        <w:rPr>
          <w:bCs/>
          <w:strike/>
          <w:sz w:val="18"/>
          <w:szCs w:val="18"/>
        </w:rPr>
        <w:t xml:space="preserve">150 (yüz elli) </w:t>
      </w:r>
      <w:r w:rsidRPr="00D205BA">
        <w:rPr>
          <w:bCs/>
          <w:iCs/>
          <w:strike/>
          <w:noProof/>
          <w:sz w:val="18"/>
          <w:szCs w:val="18"/>
        </w:rPr>
        <w:t>TL,</w:t>
      </w:r>
    </w:p>
    <w:p w:rsidR="00083807" w:rsidRPr="00D205BA" w:rsidRDefault="00083807" w:rsidP="00083807">
      <w:pPr>
        <w:tabs>
          <w:tab w:val="left" w:pos="709"/>
        </w:tabs>
        <w:ind w:firstLine="708"/>
        <w:jc w:val="both"/>
        <w:rPr>
          <w:bCs/>
          <w:iCs/>
          <w:strike/>
          <w:noProof/>
          <w:sz w:val="18"/>
          <w:szCs w:val="18"/>
        </w:rPr>
      </w:pPr>
      <w:r w:rsidRPr="00D205BA">
        <w:rPr>
          <w:bCs/>
          <w:iCs/>
          <w:strike/>
          <w:noProof/>
          <w:sz w:val="18"/>
          <w:szCs w:val="18"/>
        </w:rPr>
        <w:t>c) 15 yaş üstü için 135,93 (yüz otuz beş virgül doksan üç) TL,</w:t>
      </w:r>
    </w:p>
    <w:p w:rsidR="00083807" w:rsidRDefault="00083807" w:rsidP="00083807">
      <w:pPr>
        <w:tabs>
          <w:tab w:val="left" w:pos="709"/>
        </w:tabs>
        <w:ind w:firstLine="708"/>
        <w:jc w:val="both"/>
        <w:rPr>
          <w:bCs/>
          <w:iCs/>
          <w:strike/>
          <w:noProof/>
          <w:sz w:val="18"/>
          <w:szCs w:val="18"/>
        </w:rPr>
      </w:pPr>
      <w:r w:rsidRPr="00D205BA">
        <w:rPr>
          <w:bCs/>
          <w:iCs/>
          <w:strike/>
          <w:noProof/>
          <w:sz w:val="18"/>
          <w:szCs w:val="18"/>
        </w:rPr>
        <w:t>tutar ödenir.</w:t>
      </w:r>
    </w:p>
    <w:p w:rsidR="00D205BA" w:rsidRPr="00480707" w:rsidRDefault="00D205BA" w:rsidP="00D205BA">
      <w:pPr>
        <w:pStyle w:val="metin"/>
        <w:tabs>
          <w:tab w:val="left" w:pos="709"/>
        </w:tabs>
        <w:spacing w:before="0" w:beforeAutospacing="0" w:after="0" w:afterAutospacing="0"/>
        <w:ind w:firstLine="567"/>
        <w:jc w:val="both"/>
        <w:rPr>
          <w:rFonts w:eastAsia="Calibri"/>
          <w:sz w:val="18"/>
          <w:szCs w:val="18"/>
          <w:lang w:eastAsia="en-US"/>
        </w:rPr>
      </w:pPr>
      <w:r>
        <w:rPr>
          <w:rFonts w:eastAsia="Calibri"/>
          <w:sz w:val="18"/>
          <w:szCs w:val="18"/>
          <w:lang w:eastAsia="en-US"/>
        </w:rPr>
        <w:tab/>
      </w:r>
      <w:r w:rsidRPr="00480707">
        <w:rPr>
          <w:rFonts w:eastAsia="Calibri"/>
          <w:sz w:val="18"/>
          <w:szCs w:val="18"/>
          <w:lang w:eastAsia="en-US"/>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a) 0-5 yaş için 123,03 (yüz yirmi üç virgül sıfır üç) TL,</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b) 5-15 yaş için 187,50 (yüz seksen yedi virgül elli) TL,</w:t>
      </w:r>
    </w:p>
    <w:p w:rsidR="00D205BA" w:rsidRPr="00480707" w:rsidRDefault="00D205BA" w:rsidP="00D205BA">
      <w:pPr>
        <w:pStyle w:val="metin"/>
        <w:tabs>
          <w:tab w:val="left" w:pos="709"/>
        </w:tabs>
        <w:spacing w:before="0" w:beforeAutospacing="0" w:after="0" w:afterAutospacing="0"/>
        <w:ind w:firstLine="566"/>
        <w:jc w:val="both"/>
        <w:rPr>
          <w:rFonts w:eastAsia="Calibri"/>
          <w:sz w:val="18"/>
          <w:szCs w:val="18"/>
          <w:lang w:eastAsia="en-US"/>
        </w:rPr>
      </w:pPr>
      <w:r>
        <w:rPr>
          <w:rFonts w:eastAsia="Calibri"/>
          <w:sz w:val="18"/>
          <w:szCs w:val="18"/>
          <w:lang w:eastAsia="en-US"/>
        </w:rPr>
        <w:t xml:space="preserve">  </w:t>
      </w:r>
      <w:r>
        <w:rPr>
          <w:rFonts w:eastAsia="Calibri"/>
          <w:sz w:val="18"/>
          <w:szCs w:val="18"/>
          <w:lang w:eastAsia="en-US"/>
        </w:rPr>
        <w:tab/>
      </w:r>
      <w:r w:rsidRPr="00480707">
        <w:rPr>
          <w:rFonts w:eastAsia="Calibri"/>
          <w:sz w:val="18"/>
          <w:szCs w:val="18"/>
          <w:lang w:eastAsia="en-US"/>
        </w:rPr>
        <w:t>c) 15 yaş üstü için 169,91 (yüz altmış dokuz virgül doksan bir) TL,</w:t>
      </w:r>
    </w:p>
    <w:p w:rsidR="00D205BA" w:rsidRDefault="00D205BA" w:rsidP="00D205BA">
      <w:pPr>
        <w:tabs>
          <w:tab w:val="left" w:pos="709"/>
        </w:tabs>
        <w:jc w:val="both"/>
        <w:rPr>
          <w:bCs/>
          <w:iCs/>
          <w:noProof/>
          <w:sz w:val="18"/>
          <w:szCs w:val="18"/>
        </w:rPr>
      </w:pPr>
      <w:r>
        <w:rPr>
          <w:rFonts w:eastAsia="Calibri"/>
          <w:sz w:val="18"/>
          <w:szCs w:val="18"/>
        </w:rPr>
        <w:t xml:space="preserve">               </w:t>
      </w:r>
      <w:r>
        <w:rPr>
          <w:rFonts w:eastAsia="Calibri"/>
          <w:sz w:val="18"/>
          <w:szCs w:val="18"/>
        </w:rPr>
        <w:tab/>
      </w:r>
      <w:r w:rsidRPr="00480707">
        <w:rPr>
          <w:rFonts w:eastAsia="Calibri"/>
          <w:sz w:val="18"/>
          <w:szCs w:val="18"/>
        </w:rPr>
        <w:t>tutar ödenir.</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8"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28"/>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w:t>
      </w:r>
      <w:r w:rsidRPr="0098164A">
        <w:rPr>
          <w:sz w:val="18"/>
          <w:szCs w:val="18"/>
        </w:rPr>
        <w:lastRenderedPageBreak/>
        <w:t>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 xml:space="preserve">2) Bifosfonatları tolere edemeyen veya yeterli yanıt alınamayan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577DAB">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 xml:space="preserve">65 yaş üstü hastalardan; T skoru -3,5 ve daha az olan (L1-L4 veya kalça total) ve 2 veya daha fazla kırığı olduğu röntgenle kesin tanı </w:t>
      </w:r>
      <w:r w:rsidR="0094028D" w:rsidRPr="0094028D">
        <w:rPr>
          <w:color w:val="FF0000"/>
          <w:sz w:val="18"/>
          <w:szCs w:val="18"/>
        </w:rPr>
        <w:lastRenderedPageBreak/>
        <w:t xml:space="preserve">konulmuş hastalarda, bunların belirtildiği </w:t>
      </w:r>
      <w:bookmarkStart w:id="629" w:name="_Hlk43199950"/>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bookmarkEnd w:id="629"/>
      <w:r w:rsidR="00577DAB" w:rsidRPr="00577DAB">
        <w:rPr>
          <w:sz w:val="18"/>
          <w:szCs w:val="18"/>
        </w:rPr>
        <w:t xml:space="preserve"> </w:t>
      </w:r>
      <w:r w:rsidR="0094028D" w:rsidRPr="002014A5">
        <w:rPr>
          <w:strike/>
          <w:color w:val="FF0000"/>
          <w:sz w:val="18"/>
          <w:szCs w:val="18"/>
        </w:rPr>
        <w:t>6 ay</w:t>
      </w:r>
      <w:r w:rsidR="0094028D" w:rsidRPr="0094028D">
        <w:rPr>
          <w:color w:val="FF0000"/>
          <w:sz w:val="18"/>
          <w:szCs w:val="18"/>
        </w:rPr>
        <w:t xml:space="preserve"> </w:t>
      </w:r>
      <w:r w:rsidR="00577DAB" w:rsidRPr="003B1056">
        <w:rPr>
          <w:sz w:val="18"/>
          <w:szCs w:val="18"/>
        </w:rPr>
        <w:t>24 hafta</w:t>
      </w:r>
      <w:r w:rsidR="00577DAB" w:rsidRPr="0094028D">
        <w:rPr>
          <w:color w:val="FF0000"/>
          <w:sz w:val="18"/>
          <w:szCs w:val="18"/>
        </w:rPr>
        <w:t xml:space="preserve"> </w:t>
      </w:r>
      <w:r w:rsidR="0094028D" w:rsidRPr="0094028D">
        <w:rPr>
          <w:color w:val="FF0000"/>
          <w:sz w:val="18"/>
          <w:szCs w:val="18"/>
        </w:rPr>
        <w:t>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6 ayda</w:t>
      </w:r>
      <w:r w:rsidR="0094028D" w:rsidRPr="0094028D">
        <w:rPr>
          <w:color w:val="FF0000"/>
          <w:sz w:val="18"/>
          <w:szCs w:val="18"/>
        </w:rPr>
        <w:t xml:space="preserve"> </w:t>
      </w:r>
      <w:r w:rsidR="00577DAB" w:rsidRPr="00577DAB">
        <w:rPr>
          <w:rFonts w:eastAsia="Calibri"/>
          <w:sz w:val="18"/>
          <w:szCs w:val="18"/>
          <w:lang w:eastAsia="en-US"/>
        </w:rPr>
        <w:t>24 haftada</w:t>
      </w:r>
      <w:r w:rsidR="00577DAB" w:rsidRPr="0094028D">
        <w:rPr>
          <w:color w:val="FF0000"/>
          <w:sz w:val="18"/>
          <w:szCs w:val="18"/>
        </w:rPr>
        <w:t xml:space="preserve"> </w:t>
      </w:r>
      <w:r w:rsidR="0094028D" w:rsidRPr="0094028D">
        <w:rPr>
          <w:color w:val="FF0000"/>
          <w:sz w:val="18"/>
          <w:szCs w:val="18"/>
        </w:rPr>
        <w:t>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12 ay</w:t>
      </w:r>
      <w:r w:rsidR="0094028D" w:rsidRPr="0094028D">
        <w:rPr>
          <w:color w:val="FF0000"/>
          <w:sz w:val="18"/>
          <w:szCs w:val="18"/>
        </w:rPr>
        <w:t xml:space="preserve"> </w:t>
      </w:r>
      <w:r w:rsidR="00577DAB" w:rsidRPr="00577DAB">
        <w:rPr>
          <w:rFonts w:eastAsia="Calibri"/>
          <w:sz w:val="18"/>
          <w:szCs w:val="18"/>
          <w:lang w:eastAsia="en-US"/>
        </w:rPr>
        <w:t>52 hafta</w:t>
      </w:r>
      <w:r w:rsidR="00577DAB" w:rsidRPr="0094028D">
        <w:rPr>
          <w:color w:val="FF0000"/>
          <w:sz w:val="18"/>
          <w:szCs w:val="18"/>
        </w:rPr>
        <w:t xml:space="preserve"> </w:t>
      </w:r>
      <w:r w:rsidR="0094028D" w:rsidRPr="0094028D">
        <w:rPr>
          <w:color w:val="FF0000"/>
          <w:sz w:val="18"/>
          <w:szCs w:val="18"/>
        </w:rPr>
        <w:t>süreli yeni bir sağlık kurulu raporu ile kullanılabilir. Toplam tedavi süresi ömür boyu</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18 ayı</w:t>
      </w:r>
      <w:r w:rsidR="0094028D" w:rsidRPr="0094028D">
        <w:rPr>
          <w:color w:val="FF0000"/>
          <w:sz w:val="18"/>
          <w:szCs w:val="18"/>
        </w:rPr>
        <w:t xml:space="preserve"> </w:t>
      </w:r>
      <w:r w:rsidR="00577DAB" w:rsidRPr="00577DAB">
        <w:rPr>
          <w:rFonts w:eastAsia="Calibri"/>
          <w:sz w:val="18"/>
          <w:szCs w:val="18"/>
          <w:lang w:eastAsia="en-US"/>
        </w:rPr>
        <w:t>76 haftayı</w:t>
      </w:r>
      <w:r w:rsidR="00577DAB" w:rsidRPr="0094028D">
        <w:rPr>
          <w:color w:val="FF0000"/>
          <w:sz w:val="18"/>
          <w:szCs w:val="18"/>
        </w:rPr>
        <w:t xml:space="preserve"> </w:t>
      </w:r>
      <w:r w:rsidR="0094028D" w:rsidRPr="0094028D">
        <w:rPr>
          <w:color w:val="FF0000"/>
          <w:sz w:val="18"/>
          <w:szCs w:val="18"/>
        </w:rPr>
        <w:t>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30"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30"/>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31"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31"/>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32"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32"/>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lastRenderedPageBreak/>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33"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33"/>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34"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34"/>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35"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35"/>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3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a) Aşağıdaki kriterlerin tümünü karşılayan “Hipereozinofilik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090C7C" w:rsidRPr="00090C7C" w:rsidRDefault="00090C7C" w:rsidP="00643D05">
      <w:pPr>
        <w:tabs>
          <w:tab w:val="left" w:pos="566"/>
        </w:tabs>
        <w:ind w:firstLine="709"/>
        <w:jc w:val="both"/>
        <w:outlineLvl w:val="4"/>
        <w:rPr>
          <w:strike/>
          <w:color w:val="FF0000"/>
          <w:sz w:val="18"/>
          <w:szCs w:val="18"/>
        </w:rPr>
      </w:pPr>
      <w:r>
        <w:rPr>
          <w:rFonts w:eastAsia="Calibri"/>
          <w:sz w:val="18"/>
          <w:szCs w:val="18"/>
        </w:rPr>
        <w:t>1) Yetişkinlerde,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Pr="00643D05">
        <w:rPr>
          <w:color w:val="FF0000"/>
          <w:sz w:val="18"/>
          <w:szCs w:val="18"/>
        </w:rPr>
        <w:t xml:space="preserve"> </w:t>
      </w:r>
      <w:r w:rsidRPr="008424F3">
        <w:rPr>
          <w:strike/>
          <w:color w:val="FF0000"/>
          <w:sz w:val="18"/>
          <w:szCs w:val="18"/>
        </w:rPr>
        <w:t>kombinasyonu ile birlikte 3 üncü bir kontrol edici ilacı</w:t>
      </w:r>
      <w:r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c) İlk tedaviye yanıtın üçüncü basamak sağlık hizmeti sunucularında 16 ncı haftada değerlendirilmesi ve tedaviye devamın uygun görülmesi halinde bu durumun belirtildiği en az bir immünoloji ve alerji hastalıkları uzman hekiminin yer </w:t>
      </w:r>
      <w:r w:rsidRPr="00643D05">
        <w:rPr>
          <w:color w:val="FF0000"/>
          <w:sz w:val="18"/>
          <w:szCs w:val="18"/>
        </w:rPr>
        <w:lastRenderedPageBreak/>
        <w:t xml:space="preserve">aldığı sağlık kurulu raporu ile </w:t>
      </w:r>
      <w:r w:rsidR="00090C7C">
        <w:rPr>
          <w:b/>
          <w:sz w:val="18"/>
          <w:szCs w:val="18"/>
        </w:rPr>
        <w:t>(Ek</w:t>
      </w:r>
      <w:r w:rsidR="00090C7C" w:rsidRPr="00090C7C">
        <w:rPr>
          <w:b/>
          <w:sz w:val="18"/>
          <w:szCs w:val="18"/>
        </w:rPr>
        <w:t xml:space="preserve">:RG- 04/09/2019- 30878/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bookmarkStart w:id="637" w:name="_Hlk86140902"/>
      <w:r w:rsidRPr="009755F3">
        <w:rPr>
          <w:b/>
          <w:color w:val="FF0000"/>
          <w:sz w:val="18"/>
          <w:szCs w:val="18"/>
        </w:rPr>
        <w:t>(Ek:RG- 04/09/2019- 30878/ 26-c md. Yürürlük: 12/09/2019)</w:t>
      </w:r>
    </w:p>
    <w:bookmarkEnd w:id="637"/>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Default="009755F3" w:rsidP="00433510">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246F67" w:rsidRDefault="00246F67" w:rsidP="00246F67">
      <w:pPr>
        <w:tabs>
          <w:tab w:val="left" w:pos="566"/>
        </w:tabs>
        <w:ind w:firstLine="709"/>
        <w:jc w:val="both"/>
        <w:outlineLvl w:val="4"/>
        <w:rPr>
          <w:b/>
          <w:color w:val="FF0000"/>
          <w:sz w:val="18"/>
          <w:szCs w:val="18"/>
        </w:rPr>
      </w:pPr>
      <w:r w:rsidRPr="009755F3">
        <w:rPr>
          <w:b/>
          <w:color w:val="FF0000"/>
          <w:sz w:val="18"/>
          <w:szCs w:val="18"/>
        </w:rPr>
        <w:t xml:space="preserve">(Ek:RG- </w:t>
      </w:r>
      <w:r>
        <w:rPr>
          <w:b/>
          <w:color w:val="FF0000"/>
          <w:sz w:val="18"/>
          <w:szCs w:val="18"/>
        </w:rPr>
        <w:t>26</w:t>
      </w:r>
      <w:r w:rsidRPr="009755F3">
        <w:rPr>
          <w:b/>
          <w:color w:val="FF0000"/>
          <w:sz w:val="18"/>
          <w:szCs w:val="18"/>
        </w:rPr>
        <w:t>/</w:t>
      </w:r>
      <w:r>
        <w:rPr>
          <w:b/>
          <w:color w:val="FF0000"/>
          <w:sz w:val="18"/>
          <w:szCs w:val="18"/>
        </w:rPr>
        <w:t>10</w:t>
      </w:r>
      <w:r w:rsidRPr="009755F3">
        <w:rPr>
          <w:b/>
          <w:color w:val="FF0000"/>
          <w:sz w:val="18"/>
          <w:szCs w:val="18"/>
        </w:rPr>
        <w:t>/20</w:t>
      </w:r>
      <w:r>
        <w:rPr>
          <w:b/>
          <w:color w:val="FF0000"/>
          <w:sz w:val="18"/>
          <w:szCs w:val="18"/>
        </w:rPr>
        <w:t>21</w:t>
      </w:r>
      <w:r w:rsidRPr="009755F3">
        <w:rPr>
          <w:b/>
          <w:color w:val="FF0000"/>
          <w:sz w:val="18"/>
          <w:szCs w:val="18"/>
        </w:rPr>
        <w:t xml:space="preserve">- </w:t>
      </w:r>
      <w:r>
        <w:rPr>
          <w:b/>
          <w:color w:val="FF0000"/>
          <w:sz w:val="18"/>
          <w:szCs w:val="18"/>
        </w:rPr>
        <w:t>31640</w:t>
      </w:r>
      <w:r w:rsidRPr="009755F3">
        <w:rPr>
          <w:b/>
          <w:color w:val="FF0000"/>
          <w:sz w:val="18"/>
          <w:szCs w:val="18"/>
        </w:rPr>
        <w:t xml:space="preserve">/ </w:t>
      </w:r>
      <w:r>
        <w:rPr>
          <w:b/>
          <w:color w:val="FF0000"/>
          <w:sz w:val="18"/>
          <w:szCs w:val="18"/>
        </w:rPr>
        <w:t>8</w:t>
      </w:r>
      <w:r w:rsidRPr="009755F3">
        <w:rPr>
          <w:b/>
          <w:color w:val="FF0000"/>
          <w:sz w:val="18"/>
          <w:szCs w:val="18"/>
        </w:rPr>
        <w:t>-</w:t>
      </w:r>
      <w:r>
        <w:rPr>
          <w:b/>
          <w:color w:val="FF0000"/>
          <w:sz w:val="18"/>
          <w:szCs w:val="18"/>
        </w:rPr>
        <w:t>a</w:t>
      </w:r>
      <w:r w:rsidRPr="009755F3">
        <w:rPr>
          <w:b/>
          <w:color w:val="FF0000"/>
          <w:sz w:val="18"/>
          <w:szCs w:val="18"/>
        </w:rPr>
        <w:t xml:space="preserve"> md. Yürürlük: </w:t>
      </w:r>
      <w:r>
        <w:rPr>
          <w:b/>
          <w:color w:val="FF0000"/>
          <w:sz w:val="18"/>
          <w:szCs w:val="18"/>
        </w:rPr>
        <w:t>04</w:t>
      </w:r>
      <w:r w:rsidRPr="009755F3">
        <w:rPr>
          <w:b/>
          <w:color w:val="FF0000"/>
          <w:sz w:val="18"/>
          <w:szCs w:val="18"/>
        </w:rPr>
        <w:t>/</w:t>
      </w:r>
      <w:r>
        <w:rPr>
          <w:b/>
          <w:color w:val="FF0000"/>
          <w:sz w:val="18"/>
          <w:szCs w:val="18"/>
        </w:rPr>
        <w:t>1</w:t>
      </w:r>
      <w:r w:rsidR="00E64B26">
        <w:rPr>
          <w:b/>
          <w:color w:val="FF0000"/>
          <w:sz w:val="18"/>
          <w:szCs w:val="18"/>
        </w:rPr>
        <w:t>1</w:t>
      </w:r>
      <w:r w:rsidRPr="009755F3">
        <w:rPr>
          <w:b/>
          <w:color w:val="FF0000"/>
          <w:sz w:val="18"/>
          <w:szCs w:val="18"/>
        </w:rPr>
        <w:t>/20</w:t>
      </w:r>
      <w:r>
        <w:rPr>
          <w:b/>
          <w:color w:val="FF0000"/>
          <w:sz w:val="18"/>
          <w:szCs w:val="18"/>
        </w:rPr>
        <w:t>21</w:t>
      </w:r>
      <w:r w:rsidRPr="009755F3">
        <w:rPr>
          <w:b/>
          <w:color w:val="FF0000"/>
          <w:sz w:val="18"/>
          <w:szCs w:val="18"/>
        </w:rPr>
        <w:t>)</w:t>
      </w:r>
    </w:p>
    <w:p w:rsidR="00246F67" w:rsidRPr="00643D05" w:rsidRDefault="00246F67" w:rsidP="00246F67">
      <w:pPr>
        <w:tabs>
          <w:tab w:val="left" w:pos="709"/>
        </w:tabs>
        <w:ind w:firstLine="709"/>
        <w:jc w:val="both"/>
        <w:outlineLvl w:val="4"/>
        <w:rPr>
          <w:color w:val="FF0000"/>
          <w:sz w:val="18"/>
          <w:szCs w:val="18"/>
        </w:rPr>
      </w:pPr>
      <w:r w:rsidRPr="00246F67">
        <w:rPr>
          <w:rFonts w:eastAsia="Calibri"/>
          <w:color w:val="FF0000"/>
          <w:sz w:val="18"/>
          <w:szCs w:val="18"/>
        </w:rPr>
        <w:t>(9) Beklometazon+formoterol+glikopronyum etken maddelerini sabit dozda içeren ürünler; uzun etkili beta-2 agonist ve orta doz inhale kortikosteroid kombinasyonu ile yeterince kontrol edilemeyen ve önceki yıl bir veya daha fazla astım alevlenmesi yaşayan erişkin hastaların idame tedavisinde göğüs hastalıkları, göğüs cerrahisi, alerji, iç hastalıkları uzman hekimleri tarafından reçete edilir. Bu uzman hekimlerden biri tarafından düzenlenen uzman hekim raporu mevcut ise tedavinin devamı için diğer hekimlerce de reçete edilmesi halinde bedelleri Kurumca karşılanır.</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 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E64B26">
      <w:pPr>
        <w:tabs>
          <w:tab w:val="left" w:pos="709"/>
        </w:tabs>
        <w:ind w:firstLine="709"/>
        <w:jc w:val="both"/>
        <w:rPr>
          <w:rFonts w:eastAsia="Calibri"/>
          <w:sz w:val="18"/>
          <w:szCs w:val="18"/>
        </w:rPr>
      </w:pPr>
      <w:r w:rsidRPr="009A03D7">
        <w:rPr>
          <w:rFonts w:eastAsia="Calibri"/>
          <w:sz w:val="18"/>
          <w:szCs w:val="18"/>
        </w:rPr>
        <w:t>a) En az 3 ay süreyle inhale kortikosteroid (İKS) ve uzun etkili solunum yolu beta-agonistleri (LABA</w:t>
      </w:r>
      <w:r w:rsidRPr="00E64B26">
        <w:rPr>
          <w:rFonts w:eastAsia="Calibri"/>
          <w:sz w:val="18"/>
          <w:szCs w:val="18"/>
        </w:rPr>
        <w:t xml:space="preserve">) </w:t>
      </w:r>
      <w:r w:rsidR="00E64B26" w:rsidRPr="003E7201">
        <w:rPr>
          <w:b/>
          <w:sz w:val="18"/>
          <w:szCs w:val="18"/>
        </w:rPr>
        <w:t xml:space="preserve">(Değişik: RG- </w:t>
      </w:r>
      <w:r w:rsidR="00E64B26">
        <w:rPr>
          <w:b/>
          <w:sz w:val="18"/>
          <w:szCs w:val="18"/>
        </w:rPr>
        <w:t>26</w:t>
      </w:r>
      <w:r w:rsidR="00E64B26" w:rsidRPr="003E7201">
        <w:rPr>
          <w:b/>
          <w:sz w:val="18"/>
          <w:szCs w:val="18"/>
        </w:rPr>
        <w:t>/</w:t>
      </w:r>
      <w:r w:rsidR="00E64B26">
        <w:rPr>
          <w:b/>
          <w:sz w:val="18"/>
          <w:szCs w:val="18"/>
        </w:rPr>
        <w:t>10</w:t>
      </w:r>
      <w:r w:rsidR="00E64B26" w:rsidRPr="003E7201">
        <w:rPr>
          <w:b/>
          <w:sz w:val="18"/>
          <w:szCs w:val="18"/>
        </w:rPr>
        <w:t>/20</w:t>
      </w:r>
      <w:r w:rsidR="00E64B26">
        <w:rPr>
          <w:b/>
          <w:sz w:val="18"/>
          <w:szCs w:val="18"/>
        </w:rPr>
        <w:t>21</w:t>
      </w:r>
      <w:r w:rsidR="00E64B26" w:rsidRPr="003E7201">
        <w:rPr>
          <w:b/>
          <w:sz w:val="18"/>
          <w:szCs w:val="18"/>
        </w:rPr>
        <w:t xml:space="preserve">- </w:t>
      </w:r>
      <w:r w:rsidR="00E64B26">
        <w:rPr>
          <w:b/>
          <w:sz w:val="18"/>
          <w:szCs w:val="18"/>
        </w:rPr>
        <w:t>31640</w:t>
      </w:r>
      <w:r w:rsidR="00E64B26" w:rsidRPr="003E7201">
        <w:rPr>
          <w:b/>
          <w:sz w:val="18"/>
          <w:szCs w:val="18"/>
        </w:rPr>
        <w:t xml:space="preserve">/ </w:t>
      </w:r>
      <w:r w:rsidR="00E64B26">
        <w:rPr>
          <w:b/>
          <w:sz w:val="18"/>
          <w:szCs w:val="18"/>
        </w:rPr>
        <w:t>8</w:t>
      </w:r>
      <w:r w:rsidR="00E64B26" w:rsidRPr="003E7201">
        <w:rPr>
          <w:b/>
          <w:sz w:val="18"/>
          <w:szCs w:val="18"/>
        </w:rPr>
        <w:t>-</w:t>
      </w:r>
      <w:r w:rsidR="00E64B26">
        <w:rPr>
          <w:b/>
          <w:sz w:val="18"/>
          <w:szCs w:val="18"/>
        </w:rPr>
        <w:t>b</w:t>
      </w:r>
      <w:r w:rsidR="00E64B26" w:rsidRPr="003E7201">
        <w:rPr>
          <w:b/>
          <w:sz w:val="18"/>
          <w:szCs w:val="18"/>
        </w:rPr>
        <w:t xml:space="preserve"> md. Yürürlük: </w:t>
      </w:r>
      <w:r w:rsidR="00E64B26">
        <w:rPr>
          <w:b/>
          <w:sz w:val="18"/>
          <w:szCs w:val="18"/>
        </w:rPr>
        <w:t>04</w:t>
      </w:r>
      <w:r w:rsidR="00E64B26" w:rsidRPr="003E7201">
        <w:rPr>
          <w:b/>
          <w:sz w:val="18"/>
          <w:szCs w:val="18"/>
        </w:rPr>
        <w:t>/</w:t>
      </w:r>
      <w:r w:rsidR="00E64B26">
        <w:rPr>
          <w:b/>
          <w:sz w:val="18"/>
          <w:szCs w:val="18"/>
        </w:rPr>
        <w:t>11</w:t>
      </w:r>
      <w:r w:rsidR="00E64B26" w:rsidRPr="003E7201">
        <w:rPr>
          <w:b/>
          <w:sz w:val="18"/>
          <w:szCs w:val="18"/>
        </w:rPr>
        <w:t>/20</w:t>
      </w:r>
      <w:r w:rsidR="00E64B26">
        <w:rPr>
          <w:b/>
          <w:sz w:val="18"/>
          <w:szCs w:val="18"/>
        </w:rPr>
        <w:t>21</w:t>
      </w:r>
      <w:r w:rsidR="00E64B26" w:rsidRPr="003E7201">
        <w:rPr>
          <w:b/>
          <w:sz w:val="18"/>
          <w:szCs w:val="18"/>
        </w:rPr>
        <w:t xml:space="preserve">) </w:t>
      </w:r>
      <w:r w:rsidRPr="00E64B26">
        <w:rPr>
          <w:rFonts w:eastAsia="Calibri"/>
          <w:strike/>
          <w:sz w:val="18"/>
          <w:szCs w:val="18"/>
        </w:rPr>
        <w:t>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r w:rsidRPr="009A03D7">
        <w:rPr>
          <w:rFonts w:eastAsia="Calibri"/>
          <w:sz w:val="18"/>
          <w:szCs w:val="18"/>
        </w:rPr>
        <w:t xml:space="preserve"> </w:t>
      </w:r>
      <w:r w:rsidR="0003445B" w:rsidRPr="006F6793">
        <w:rPr>
          <w:b/>
          <w:bCs/>
          <w:color w:val="FF0000"/>
          <w:sz w:val="18"/>
          <w:szCs w:val="18"/>
        </w:rPr>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E64B26">
        <w:rPr>
          <w:bCs/>
          <w:strike/>
          <w:color w:val="FF0000"/>
          <w:sz w:val="18"/>
          <w:szCs w:val="18"/>
        </w:rPr>
        <w:t>Flutikazon furoat+umeklidinyum+vilanterol etken maddelerini sabit doz kombinasyonu şeklinde içeren ürünün;</w:t>
      </w:r>
      <w:r w:rsidR="006F6793" w:rsidRPr="006F6793">
        <w:rPr>
          <w:bCs/>
          <w:color w:val="FF0000"/>
          <w:sz w:val="18"/>
          <w:szCs w:val="18"/>
        </w:rPr>
        <w:t xml:space="preserve"> </w:t>
      </w:r>
      <w:r w:rsidR="00E64B26" w:rsidRPr="00E64B26">
        <w:rPr>
          <w:bCs/>
          <w:sz w:val="18"/>
          <w:szCs w:val="18"/>
        </w:rPr>
        <w:t>veya</w:t>
      </w:r>
      <w:r w:rsidR="00E64B26">
        <w:rPr>
          <w:bCs/>
          <w:color w:val="FF0000"/>
          <w:sz w:val="18"/>
          <w:szCs w:val="18"/>
        </w:rPr>
        <w:t xml:space="preserve"> </w:t>
      </w:r>
      <w:r w:rsidR="006F6793" w:rsidRPr="006F6793">
        <w:rPr>
          <w:bCs/>
          <w:color w:val="FF0000"/>
          <w:sz w:val="18"/>
          <w:szCs w:val="18"/>
        </w:rPr>
        <w:t>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lastRenderedPageBreak/>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38"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38"/>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lastRenderedPageBreak/>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(3)  Pregabalin etken maddeli ilaçların mono veya sabit doz kombinasyonlarının üçüncü basamak sağlık kurumlarında 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(5) Gabapentin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39"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39"/>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0"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40"/>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 xml:space="preserve">Kombine koagülasyon faktörü/protrombin kompleksi konsantreleri; kazanılmış koagülasyon bozuklukları ve kazanılmış hemofili hastalarında; hafif-orta şiddetteki </w:t>
      </w:r>
      <w:r w:rsidRPr="00A33C93">
        <w:rPr>
          <w:strike/>
          <w:color w:val="000000" w:themeColor="text1"/>
          <w:sz w:val="18"/>
          <w:szCs w:val="18"/>
        </w:rPr>
        <w:lastRenderedPageBreak/>
        <w:t>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C71432" w:rsidRPr="00C71432" w:rsidRDefault="00C71432" w:rsidP="00137E77">
      <w:pPr>
        <w:spacing w:line="240" w:lineRule="exact"/>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137E77">
      <w:pPr>
        <w:spacing w:line="240" w:lineRule="exact"/>
        <w:ind w:firstLine="709"/>
        <w:jc w:val="both"/>
        <w:rPr>
          <w:strike/>
          <w:noProof/>
          <w:color w:val="FF0000"/>
          <w:sz w:val="18"/>
          <w:szCs w:val="18"/>
        </w:rPr>
      </w:pPr>
      <w:r w:rsidRPr="00C71432">
        <w:rPr>
          <w:strike/>
          <w:noProof/>
          <w:color w:val="FF0000"/>
          <w:sz w:val="18"/>
          <w:szCs w:val="18"/>
        </w:rPr>
        <w:t xml:space="preserve">1-Kumarin türevlerinin uygulanmasından kaynaklanan, aktif kanaması olan hastalarda INR ve PT değerleri aranmaksızın kanama yeri belirtilmek koşulu ile uzman hekimlerce hastaya en fazla bir günlük dozda ilaç reçete edilerek </w:t>
      </w:r>
      <w:r w:rsidRPr="00C71432">
        <w:rPr>
          <w:strike/>
          <w:noProof/>
          <w:color w:val="FF0000"/>
          <w:sz w:val="18"/>
          <w:szCs w:val="18"/>
        </w:rPr>
        <w:lastRenderedPageBreak/>
        <w:t>hematoloji uzman hekiminin bulunduğu hastaneye sevk edilecektir.Kullanılan ünitenin bir günlük doz olduğu  hekim tarafından reçete/tabela üzerinde belirtilir.</w:t>
      </w:r>
    </w:p>
    <w:p w:rsidR="00C71432" w:rsidRPr="00C71432" w:rsidRDefault="00C71432" w:rsidP="00137E77">
      <w:pPr>
        <w:spacing w:line="240" w:lineRule="exact"/>
        <w:ind w:firstLine="709"/>
        <w:jc w:val="both"/>
        <w:rPr>
          <w:strike/>
          <w:noProof/>
          <w:color w:val="FF0000"/>
          <w:sz w:val="18"/>
          <w:szCs w:val="18"/>
        </w:rPr>
      </w:pPr>
      <w:r w:rsidRPr="003B1056">
        <w:rPr>
          <w:rFonts w:eastAsia="Calibri"/>
          <w:sz w:val="18"/>
          <w:szCs w:val="18"/>
        </w:rPr>
        <w:t>1-Kumarin türevlerinin 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41"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41"/>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lastRenderedPageBreak/>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42"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42"/>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lastRenderedPageBreak/>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CD2E3D" w:rsidRDefault="00CD2E3D" w:rsidP="003A51A3">
      <w:pPr>
        <w:ind w:left="680"/>
        <w:rPr>
          <w:b/>
          <w:color w:val="FF0000"/>
          <w:sz w:val="18"/>
          <w:szCs w:val="18"/>
        </w:rPr>
      </w:pPr>
    </w:p>
    <w:p w:rsidR="00CD2E3D" w:rsidRDefault="00CD2E3D" w:rsidP="003A51A3">
      <w:pPr>
        <w:ind w:left="680"/>
        <w:rPr>
          <w:b/>
          <w:color w:val="FF0000"/>
          <w:sz w:val="18"/>
          <w:szCs w:val="18"/>
        </w:rPr>
      </w:pPr>
    </w:p>
    <w:p w:rsidR="00A945A6" w:rsidRDefault="00983C8F" w:rsidP="003A51A3">
      <w:pPr>
        <w:ind w:left="680"/>
        <w:rPr>
          <w:b/>
          <w:color w:val="FF0000"/>
          <w:sz w:val="18"/>
          <w:szCs w:val="18"/>
        </w:rPr>
      </w:pPr>
      <w:r w:rsidRPr="00983C8F">
        <w:rPr>
          <w:b/>
          <w:color w:val="FF0000"/>
          <w:sz w:val="18"/>
          <w:szCs w:val="18"/>
        </w:rPr>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43" w:name="_Toc351975283"/>
      <w:r w:rsidRPr="0098164A">
        <w:rPr>
          <w:rFonts w:ascii="Times New Roman" w:hAnsi="Times New Roman" w:cs="Times New Roman"/>
          <w:color w:val="auto"/>
          <w:sz w:val="18"/>
          <w:szCs w:val="18"/>
        </w:rPr>
        <w:lastRenderedPageBreak/>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43"/>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44"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44"/>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45"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46" w:name="_Hlk43208193"/>
      <w:r w:rsidR="00345AB7" w:rsidRPr="00345AB7">
        <w:rPr>
          <w:b/>
          <w:bCs/>
          <w:sz w:val="18"/>
          <w:szCs w:val="18"/>
        </w:rPr>
        <w:t>(Ek: RG-16/06/2020-31157/ 18-a md. Yürürlük: 24/06/2020)</w:t>
      </w:r>
      <w:r w:rsidR="00345AB7" w:rsidRPr="003B1056">
        <w:rPr>
          <w:b/>
          <w:sz w:val="18"/>
          <w:szCs w:val="18"/>
        </w:rPr>
        <w:t xml:space="preserve">, </w:t>
      </w:r>
      <w:bookmarkEnd w:id="646"/>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43D3E">
      <w:pPr>
        <w:tabs>
          <w:tab w:val="left" w:pos="709"/>
          <w:tab w:val="left" w:pos="851"/>
        </w:tabs>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rsidR="00AE3EE6" w:rsidRDefault="0015447E" w:rsidP="00A43D3E">
      <w:pPr>
        <w:tabs>
          <w:tab w:val="left" w:pos="709"/>
          <w:tab w:val="left" w:pos="851"/>
        </w:tabs>
        <w:spacing w:line="240" w:lineRule="exact"/>
        <w:ind w:firstLine="709"/>
        <w:rPr>
          <w:noProof/>
          <w:color w:val="FF0000"/>
          <w:sz w:val="18"/>
          <w:szCs w:val="18"/>
        </w:rPr>
      </w:pPr>
      <w:r>
        <w:rPr>
          <w:noProof/>
          <w:color w:val="FF0000"/>
          <w:sz w:val="18"/>
          <w:szCs w:val="18"/>
        </w:rPr>
        <w:lastRenderedPageBreak/>
        <w:t xml:space="preserve">  </w:t>
      </w:r>
      <w:r w:rsidR="00A43D3E">
        <w:rPr>
          <w:noProof/>
          <w:color w:val="FF0000"/>
          <w:sz w:val="18"/>
          <w:szCs w:val="18"/>
        </w:rPr>
        <w:tab/>
      </w:r>
      <w:r w:rsidR="00AE3EE6" w:rsidRPr="0015447E">
        <w:rPr>
          <w:noProof/>
          <w:color w:val="FF0000"/>
          <w:sz w:val="18"/>
          <w:szCs w:val="18"/>
        </w:rPr>
        <w:t>b)</w:t>
      </w:r>
      <w:r w:rsidR="00A43D3E">
        <w:rPr>
          <w:noProof/>
          <w:color w:val="FF0000"/>
          <w:sz w:val="18"/>
          <w:szCs w:val="18"/>
        </w:rPr>
        <w:t xml:space="preserve"> </w:t>
      </w:r>
      <w:r w:rsidR="00AE3EE6" w:rsidRPr="0015447E">
        <w:rPr>
          <w:noProof/>
          <w:color w:val="FF0000"/>
          <w:sz w:val="18"/>
          <w:szCs w:val="18"/>
        </w:rPr>
        <w:t>Bu hastaların üç aylık tedavi sonrası kontrolünde klinik efor kapasitesi (6 dakika yürüme testi veya treadmil efor testi), hemodinami veya ekokardiyografik verilerinde düzelme olması veya stabil kalması durumunda tedaviye devam edilir.</w:t>
      </w:r>
    </w:p>
    <w:p w:rsidR="00A43D3E" w:rsidRDefault="00A43D3E" w:rsidP="00A43D3E">
      <w:pPr>
        <w:tabs>
          <w:tab w:val="left" w:pos="709"/>
          <w:tab w:val="left" w:pos="851"/>
          <w:tab w:val="left" w:pos="993"/>
        </w:tabs>
        <w:ind w:firstLine="709"/>
        <w:jc w:val="both"/>
        <w:outlineLvl w:val="4"/>
        <w:rPr>
          <w:b/>
          <w:bCs/>
          <w:sz w:val="18"/>
          <w:szCs w:val="18"/>
        </w:rPr>
      </w:pPr>
      <w:r>
        <w:rPr>
          <w:b/>
          <w:bCs/>
          <w:sz w:val="18"/>
          <w:szCs w:val="18"/>
        </w:rPr>
        <w:tab/>
      </w:r>
      <w:r w:rsidRPr="00293542">
        <w:rPr>
          <w:b/>
          <w:bCs/>
          <w:sz w:val="18"/>
          <w:szCs w:val="18"/>
        </w:rPr>
        <w:t>(Ek: RG-</w:t>
      </w:r>
      <w:r>
        <w:rPr>
          <w:b/>
          <w:bCs/>
          <w:sz w:val="18"/>
          <w:szCs w:val="18"/>
        </w:rPr>
        <w:t>2</w:t>
      </w:r>
      <w:r w:rsidRPr="00293542">
        <w:rPr>
          <w:b/>
          <w:bCs/>
          <w:sz w:val="18"/>
          <w:szCs w:val="18"/>
        </w:rPr>
        <w:t>6/</w:t>
      </w:r>
      <w:r>
        <w:rPr>
          <w:b/>
          <w:bCs/>
          <w:sz w:val="18"/>
          <w:szCs w:val="18"/>
        </w:rPr>
        <w:t>10</w:t>
      </w:r>
      <w:r w:rsidRPr="00293542">
        <w:rPr>
          <w:b/>
          <w:bCs/>
          <w:sz w:val="18"/>
          <w:szCs w:val="18"/>
        </w:rPr>
        <w:t>/202</w:t>
      </w:r>
      <w:r>
        <w:rPr>
          <w:b/>
          <w:bCs/>
          <w:sz w:val="18"/>
          <w:szCs w:val="18"/>
        </w:rPr>
        <w:t>1</w:t>
      </w:r>
      <w:r w:rsidRPr="00293542">
        <w:rPr>
          <w:b/>
          <w:bCs/>
          <w:sz w:val="18"/>
          <w:szCs w:val="18"/>
        </w:rPr>
        <w:t>-</w:t>
      </w:r>
      <w:r>
        <w:rPr>
          <w:b/>
          <w:bCs/>
          <w:sz w:val="18"/>
          <w:szCs w:val="18"/>
        </w:rPr>
        <w:t>31640</w:t>
      </w:r>
      <w:r w:rsidRPr="00293542">
        <w:rPr>
          <w:b/>
          <w:bCs/>
          <w:sz w:val="18"/>
          <w:szCs w:val="18"/>
        </w:rPr>
        <w:t>/</w:t>
      </w:r>
      <w:r>
        <w:rPr>
          <w:b/>
          <w:bCs/>
          <w:sz w:val="18"/>
          <w:szCs w:val="18"/>
        </w:rPr>
        <w:t>9</w:t>
      </w:r>
      <w:r w:rsidRPr="00293542">
        <w:rPr>
          <w:b/>
          <w:bCs/>
          <w:sz w:val="18"/>
          <w:szCs w:val="18"/>
        </w:rPr>
        <w:t xml:space="preserve"> md. Yürürlük: </w:t>
      </w:r>
      <w:r>
        <w:rPr>
          <w:b/>
          <w:bCs/>
          <w:sz w:val="18"/>
          <w:szCs w:val="18"/>
        </w:rPr>
        <w:t>0</w:t>
      </w:r>
      <w:r w:rsidRPr="00293542">
        <w:rPr>
          <w:b/>
          <w:bCs/>
          <w:sz w:val="18"/>
          <w:szCs w:val="18"/>
        </w:rPr>
        <w:t>4/</w:t>
      </w:r>
      <w:r>
        <w:rPr>
          <w:b/>
          <w:bCs/>
          <w:sz w:val="18"/>
          <w:szCs w:val="18"/>
        </w:rPr>
        <w:t>11</w:t>
      </w:r>
      <w:r w:rsidRPr="00293542">
        <w:rPr>
          <w:b/>
          <w:bCs/>
          <w:sz w:val="18"/>
          <w:szCs w:val="18"/>
        </w:rPr>
        <w:t>/202</w:t>
      </w:r>
      <w:r>
        <w:rPr>
          <w:b/>
          <w:bCs/>
          <w:sz w:val="18"/>
          <w:szCs w:val="18"/>
        </w:rPr>
        <w:t>1</w:t>
      </w:r>
      <w:r w:rsidRPr="00293542">
        <w:rPr>
          <w:b/>
          <w:bCs/>
          <w:sz w:val="18"/>
          <w:szCs w:val="18"/>
        </w:rPr>
        <w:t>)</w:t>
      </w:r>
    </w:p>
    <w:p w:rsidR="00A43D3E" w:rsidRPr="00B43C22" w:rsidRDefault="00A43D3E" w:rsidP="00A43D3E">
      <w:pPr>
        <w:tabs>
          <w:tab w:val="left" w:pos="851"/>
        </w:tabs>
        <w:ind w:firstLine="709"/>
        <w:jc w:val="both"/>
        <w:rPr>
          <w:rFonts w:eastAsia="ヒラギノ明朝 Pro W3"/>
          <w:color w:val="FF0000"/>
          <w:sz w:val="18"/>
          <w:szCs w:val="18"/>
        </w:rPr>
      </w:pPr>
      <w:r>
        <w:rPr>
          <w:bCs/>
          <w:sz w:val="18"/>
          <w:szCs w:val="18"/>
        </w:rPr>
        <w:t xml:space="preserve">  </w:t>
      </w:r>
      <w:r>
        <w:rPr>
          <w:bCs/>
          <w:sz w:val="18"/>
          <w:szCs w:val="18"/>
        </w:rPr>
        <w:tab/>
      </w:r>
      <w:r w:rsidRPr="00480707">
        <w:rPr>
          <w:bCs/>
          <w:sz w:val="18"/>
          <w:szCs w:val="18"/>
        </w:rPr>
        <w:t>c) Sildenafil etkin maddeli ilaçlardan Sağlık Bakanlığınca onaylı endikasyonunda 1-17 yaş pulmoner arteryel hipertansiyon endikasyonu bulunan ilaçlar için 7 yaş altı hastalarda klinik efor kapasitesi koşulu aranmaz.</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A43D3E">
      <w:pPr>
        <w:tabs>
          <w:tab w:val="left" w:pos="566"/>
          <w:tab w:val="left" w:pos="709"/>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A43D3E">
      <w:pPr>
        <w:tabs>
          <w:tab w:val="left" w:pos="709"/>
        </w:tabs>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A43D3E">
      <w:pPr>
        <w:tabs>
          <w:tab w:val="left" w:pos="566"/>
          <w:tab w:val="left" w:pos="709"/>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A43D3E">
      <w:pPr>
        <w:tabs>
          <w:tab w:val="left" w:pos="709"/>
          <w:tab w:val="left" w:pos="851"/>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47"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47"/>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BB6344" w:rsidRPr="00A43D3E" w:rsidRDefault="00293542" w:rsidP="00A43D3E">
      <w:pPr>
        <w:tabs>
          <w:tab w:val="left" w:pos="709"/>
          <w:tab w:val="left" w:pos="851"/>
          <w:tab w:val="left" w:pos="993"/>
        </w:tabs>
        <w:ind w:firstLine="709"/>
        <w:jc w:val="both"/>
        <w:outlineLvl w:val="4"/>
        <w:rPr>
          <w:rFonts w:eastAsia="Calibri"/>
          <w:sz w:val="18"/>
          <w:szCs w:val="18"/>
          <w:lang w:eastAsia="en-US"/>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45"/>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8"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48"/>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lastRenderedPageBreak/>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49"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49"/>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w:t>
      </w:r>
      <w:r w:rsidR="00403442" w:rsidRPr="00F51820">
        <w:rPr>
          <w:strike/>
          <w:color w:val="FF0000"/>
          <w:sz w:val="18"/>
          <w:szCs w:val="18"/>
        </w:rPr>
        <w:lastRenderedPageBreak/>
        <w:t>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lastRenderedPageBreak/>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lastRenderedPageBreak/>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w:t>
      </w:r>
      <w:r w:rsidR="0069079A" w:rsidRPr="0069079A">
        <w:rPr>
          <w:b/>
          <w:bCs/>
          <w:color w:val="FF0000"/>
          <w:sz w:val="18"/>
          <w:szCs w:val="18"/>
        </w:rPr>
        <w:lastRenderedPageBreak/>
        <w:t>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B85211" w:rsidRPr="00A00DB5" w:rsidRDefault="00B85211" w:rsidP="00B85211">
      <w:pPr>
        <w:ind w:firstLine="709"/>
        <w:jc w:val="both"/>
        <w:rPr>
          <w:bCs/>
          <w:sz w:val="18"/>
          <w:szCs w:val="18"/>
        </w:rPr>
      </w:pPr>
      <w:r w:rsidRPr="00A00DB5">
        <w:rPr>
          <w:bCs/>
          <w:sz w:val="18"/>
          <w:szCs w:val="18"/>
        </w:rPr>
        <w:t xml:space="preserve">(10) Deksametazon intravitreal implant etkin maddeli ilacın, </w:t>
      </w:r>
      <w:r>
        <w:rPr>
          <w:bCs/>
          <w:sz w:val="18"/>
          <w:szCs w:val="18"/>
        </w:rPr>
        <w:t>a</w:t>
      </w:r>
      <w:r w:rsidRPr="00A00DB5">
        <w:rPr>
          <w:bCs/>
          <w:sz w:val="18"/>
          <w:szCs w:val="18"/>
        </w:rPr>
        <w:t xml:space="preserve">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w:t>
      </w:r>
      <w:r>
        <w:rPr>
          <w:bCs/>
          <w:sz w:val="18"/>
          <w:szCs w:val="18"/>
        </w:rPr>
        <w:t>a</w:t>
      </w:r>
      <w:r w:rsidRPr="00A00DB5">
        <w:rPr>
          <w:bCs/>
          <w:sz w:val="18"/>
          <w:szCs w:val="18"/>
        </w:rPr>
        <w:t>nti-VEGF ilaçlar kullanılırken veya kullanılmaksızın tedaviye devam edilmesi mümkündür.</w:t>
      </w:r>
    </w:p>
    <w:p w:rsidR="00B85211" w:rsidRPr="00A00DB5" w:rsidRDefault="00B85211" w:rsidP="00B85211">
      <w:pPr>
        <w:ind w:firstLine="709"/>
        <w:jc w:val="both"/>
        <w:rPr>
          <w:bCs/>
          <w:sz w:val="18"/>
          <w:szCs w:val="18"/>
        </w:rPr>
      </w:pPr>
      <w:r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Pr="002871EA">
        <w:rPr>
          <w:bCs/>
          <w:strike/>
          <w:sz w:val="18"/>
          <w:szCs w:val="18"/>
        </w:rPr>
        <w:t>ve diyabetik maküler ödem</w:t>
      </w:r>
      <w:r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RG-04/09/2019- 30878/ 32 md. </w:t>
      </w:r>
      <w:r w:rsidR="00380B21" w:rsidRPr="00380B21">
        <w:rPr>
          <w:rFonts w:eastAsiaTheme="minorEastAsia"/>
          <w:b/>
          <w:sz w:val="18"/>
          <w:szCs w:val="18"/>
        </w:rPr>
        <w:t xml:space="preserve">Yürürlük: 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 1 yıl içinde </w:t>
      </w:r>
      <w:r w:rsidR="00AA4213">
        <w:rPr>
          <w:b/>
          <w:bCs/>
          <w:color w:val="FF0000"/>
          <w:sz w:val="18"/>
          <w:szCs w:val="18"/>
        </w:rPr>
        <w:t xml:space="preserve">           </w:t>
      </w:r>
      <w:r w:rsidR="00AA4213" w:rsidRPr="00AA4213">
        <w:rPr>
          <w:b/>
          <w:bCs/>
          <w:sz w:val="18"/>
          <w:szCs w:val="18"/>
        </w:rPr>
        <w:t xml:space="preserve">(Değişik: RG- 04/09/2019- 30878/ 33 md. </w:t>
      </w:r>
      <w:r w:rsidR="00AA4213" w:rsidRPr="00AA4213">
        <w:rPr>
          <w:rFonts w:eastAsiaTheme="minorEastAsia"/>
          <w:b/>
          <w:sz w:val="18"/>
          <w:szCs w:val="18"/>
        </w:rPr>
        <w:t xml:space="preserve">Yürürlük: 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 xml:space="preserve">(Ek: RG- 04/09/2019- 30878/ </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 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 xml:space="preserve">(Ek: RG- 04/09/2019- 30878/ </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 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deksametazon, ranibizumab veya aflibersept etkin maddeli ilaçların gerekli görüldüğü hallerde tedavilerin 4.2.33 üncü madde hükümleri çerçevesinde sağlanması gerekmektedir.</w:t>
      </w:r>
    </w:p>
    <w:p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Pr="00C7628F" w:rsidRDefault="001B7298" w:rsidP="001B7298">
      <w:pPr>
        <w:tabs>
          <w:tab w:val="left" w:pos="709"/>
        </w:tabs>
        <w:jc w:val="both"/>
        <w:rPr>
          <w:b/>
          <w:bCs/>
          <w:strike/>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50" w:name="_Toc351975288"/>
      <w:r w:rsidRPr="00735B31">
        <w:rPr>
          <w:rFonts w:ascii="Times New Roman" w:hAnsi="Times New Roman" w:cs="Times New Roman"/>
          <w:strike/>
          <w:color w:val="auto"/>
          <w:sz w:val="18"/>
          <w:szCs w:val="18"/>
        </w:rPr>
        <w:lastRenderedPageBreak/>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50"/>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AF04D5">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932FF5" w:rsidRPr="002F43B0">
        <w:rPr>
          <w:rFonts w:cs="Arial"/>
          <w:bCs w:val="0"/>
          <w:strike/>
          <w:color w:val="FF0000"/>
          <w:sz w:val="18"/>
          <w:szCs w:val="18"/>
        </w:rPr>
        <w:t xml:space="preserve"> </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AA420C">
      <w:pPr>
        <w:spacing w:line="240" w:lineRule="exact"/>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AA420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300F73">
      <w:pPr>
        <w:spacing w:line="240" w:lineRule="exact"/>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DD7C8E">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DD7C8E">
      <w:pPr>
        <w:spacing w:line="240" w:lineRule="exact"/>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0B58CC">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0B58CC">
      <w:pPr>
        <w:spacing w:line="240" w:lineRule="exact"/>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365322">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365322">
      <w:pPr>
        <w:spacing w:line="240" w:lineRule="exact"/>
        <w:ind w:firstLine="708"/>
        <w:jc w:val="both"/>
        <w:rPr>
          <w:iCs/>
          <w:strike/>
          <w:sz w:val="18"/>
          <w:szCs w:val="18"/>
        </w:rPr>
      </w:pPr>
      <w:r w:rsidRPr="002F43B0">
        <w:rPr>
          <w:b/>
          <w:strike/>
          <w:color w:val="FF0000"/>
          <w:sz w:val="18"/>
          <w:szCs w:val="18"/>
        </w:rPr>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B46987">
      <w:pPr>
        <w:spacing w:line="240" w:lineRule="exact"/>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B46987">
      <w:pPr>
        <w:spacing w:line="240" w:lineRule="exact"/>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F41238">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F41238">
      <w:pPr>
        <w:tabs>
          <w:tab w:val="left" w:pos="709"/>
        </w:tabs>
        <w:jc w:val="both"/>
        <w:outlineLvl w:val="4"/>
        <w:rPr>
          <w:bCs/>
          <w:strike/>
          <w:sz w:val="18"/>
          <w:szCs w:val="18"/>
        </w:rPr>
      </w:pPr>
      <w:r w:rsidRPr="002F43B0">
        <w:rPr>
          <w:bCs/>
          <w:sz w:val="18"/>
          <w:szCs w:val="18"/>
        </w:rPr>
        <w:lastRenderedPageBreak/>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F41238">
      <w:pPr>
        <w:spacing w:line="240" w:lineRule="exact"/>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7873CD">
      <w:pPr>
        <w:tabs>
          <w:tab w:val="left" w:pos="709"/>
        </w:tabs>
        <w:spacing w:line="240" w:lineRule="exact"/>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7873CD">
      <w:pPr>
        <w:tabs>
          <w:tab w:val="left" w:pos="709"/>
        </w:tabs>
        <w:spacing w:line="240" w:lineRule="exact"/>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2F43B0">
      <w:pPr>
        <w:spacing w:line="240" w:lineRule="atLeast"/>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B96E77">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51" w:name="_Hlk39736945"/>
      <w:r w:rsidRPr="007107EA">
        <w:rPr>
          <w:b/>
          <w:bCs/>
          <w:color w:val="FF0000"/>
          <w:sz w:val="18"/>
          <w:szCs w:val="18"/>
        </w:rPr>
        <w:t>beta interferon, glatiramer asetat, teriflunomid, dimetil fumarat, fingolimod, okrelizumab, kladribin, natalizumab ve alemtuzumab</w:t>
      </w:r>
      <w:bookmarkEnd w:id="651"/>
      <w:r w:rsidRPr="007107EA">
        <w:rPr>
          <w:b/>
          <w:bCs/>
          <w:color w:val="FF0000"/>
          <w:sz w:val="18"/>
          <w:szCs w:val="18"/>
        </w:rPr>
        <w:t xml:space="preserve"> kullanım ilkeleri</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2F43B0">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yalnızca; </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2F43B0">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2F43B0">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lastRenderedPageBreak/>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52"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52"/>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53"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 xml:space="preserve">veya endokrinoloji ve </w:t>
      </w:r>
      <w:r w:rsidR="00E90547" w:rsidRPr="006E27AB">
        <w:rPr>
          <w:rFonts w:eastAsia="ヒラギノ明朝 Pro W3"/>
          <w:strike/>
          <w:color w:val="FF0000"/>
          <w:sz w:val="18"/>
          <w:szCs w:val="18"/>
        </w:rPr>
        <w:lastRenderedPageBreak/>
        <w:t>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6E27AB" w:rsidP="006E27AB">
      <w:pPr>
        <w:tabs>
          <w:tab w:val="left" w:pos="709"/>
        </w:tabs>
        <w:ind w:firstLine="709"/>
        <w:jc w:val="both"/>
        <w:rPr>
          <w:sz w:val="18"/>
          <w:szCs w:val="18"/>
        </w:rPr>
      </w:pPr>
      <w:r w:rsidRPr="005F29AB">
        <w:rPr>
          <w:sz w:val="18"/>
          <w:szCs w:val="18"/>
        </w:rPr>
        <w:t>(1) Gabapentin etken maddeli ilaçların, üçüncü basamak sağlık kurumlarında 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p>
    <w:p w:rsidR="006E27AB" w:rsidRDefault="006E27AB" w:rsidP="006E27AB">
      <w:pPr>
        <w:tabs>
          <w:tab w:val="left" w:pos="709"/>
        </w:tabs>
        <w:ind w:firstLine="709"/>
        <w:jc w:val="both"/>
        <w:rPr>
          <w:rFonts w:eastAsia="ヒラギノ明朝 Pro W3"/>
          <w:color w:val="FF0000"/>
          <w:sz w:val="18"/>
          <w:szCs w:val="18"/>
        </w:rPr>
      </w:pPr>
      <w:r w:rsidRPr="005F29AB">
        <w:rPr>
          <w:sz w:val="18"/>
          <w:szCs w:val="18"/>
        </w:rPr>
        <w:t>(2) Pregabalin etken maddeli ilaçların mono veya sabit doz kombinasyonlarının, üçüncü basamak sağlık kurumlarında 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Pr>
          <w:sz w:val="18"/>
          <w:szCs w:val="18"/>
        </w:rPr>
        <w:t>e bedelleri Kurumca karşılanır.</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53"/>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4" w:name="_Toc351975291"/>
      <w:r w:rsidRPr="0098164A">
        <w:rPr>
          <w:rFonts w:ascii="Times New Roman" w:hAnsi="Times New Roman" w:cs="Times New Roman"/>
          <w:color w:val="auto"/>
          <w:sz w:val="18"/>
          <w:szCs w:val="18"/>
        </w:rPr>
        <w:lastRenderedPageBreak/>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54"/>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55"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55"/>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A566B8">
      <w:pPr>
        <w:tabs>
          <w:tab w:val="left" w:pos="284"/>
          <w:tab w:val="left" w:pos="709"/>
        </w:tabs>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lastRenderedPageBreak/>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56"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56"/>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57"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57"/>
    </w:p>
    <w:p w:rsidR="00857DA8" w:rsidRPr="0098164A" w:rsidRDefault="00857DA8" w:rsidP="00A566B8">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8"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58"/>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9"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59"/>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lastRenderedPageBreak/>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0"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60"/>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61"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61"/>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lastRenderedPageBreak/>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lastRenderedPageBreak/>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95EF2">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95EF2">
      <w:pPr>
        <w:tabs>
          <w:tab w:val="left" w:pos="566"/>
          <w:tab w:val="left" w:pos="709"/>
        </w:tabs>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195EF2">
      <w:pPr>
        <w:tabs>
          <w:tab w:val="left" w:pos="142"/>
          <w:tab w:val="left" w:pos="284"/>
          <w:tab w:val="left" w:pos="426"/>
          <w:tab w:val="left" w:pos="709"/>
        </w:tabs>
        <w:jc w:val="both"/>
        <w:rPr>
          <w:bCs/>
          <w:strike/>
          <w:sz w:val="18"/>
          <w:szCs w:val="18"/>
        </w:rPr>
      </w:pPr>
      <w:r w:rsidRPr="009444D3">
        <w:rPr>
          <w:bCs/>
          <w:strike/>
          <w:sz w:val="18"/>
          <w:szCs w:val="18"/>
        </w:rPr>
        <w:lastRenderedPageBreak/>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195EF2">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62"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6C5177" w:rsidRPr="006C5177" w:rsidRDefault="00CF555C" w:rsidP="006C5177">
      <w:pPr>
        <w:rPr>
          <w:rFonts w:eastAsia="Calibri"/>
        </w:rPr>
      </w:pPr>
      <w:r>
        <w:rPr>
          <w:rFonts w:eastAsia="Calibri"/>
        </w:rPr>
        <w:t xml:space="preserve">            </w:t>
      </w:r>
      <w:r w:rsidR="006C5177" w:rsidRPr="008D5205">
        <w:rPr>
          <w:b/>
          <w:bCs/>
          <w:color w:val="FF0000"/>
          <w:sz w:val="18"/>
          <w:szCs w:val="18"/>
        </w:rPr>
        <w:t>(Değişik: RG- 01/02/</w:t>
      </w:r>
      <w:r w:rsidR="00AF22A8">
        <w:rPr>
          <w:b/>
          <w:bCs/>
          <w:color w:val="FF0000"/>
          <w:sz w:val="18"/>
          <w:szCs w:val="18"/>
        </w:rPr>
        <w:t>2019- 30673/ 8-a md. Yürürlük: 09</w:t>
      </w:r>
      <w:r w:rsidR="006C5177" w:rsidRPr="008D5205">
        <w:rPr>
          <w:b/>
          <w:bCs/>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Default="006C5177" w:rsidP="00D420C6">
      <w:pPr>
        <w:tabs>
          <w:tab w:val="left" w:pos="566"/>
          <w:tab w:val="left" w:pos="709"/>
        </w:tabs>
        <w:spacing w:line="240" w:lineRule="exact"/>
        <w:ind w:firstLine="566"/>
        <w:jc w:val="both"/>
        <w:rPr>
          <w:rFonts w:eastAsia="Calibri"/>
          <w:b/>
          <w:sz w:val="18"/>
          <w:szCs w:val="18"/>
        </w:rPr>
      </w:pPr>
      <w:r>
        <w:rPr>
          <w:rFonts w:eastAsia="Calibri"/>
          <w:b/>
          <w:sz w:val="18"/>
          <w:szCs w:val="18"/>
        </w:rPr>
        <w:tab/>
      </w:r>
      <w:r w:rsidRPr="008D5205">
        <w:rPr>
          <w:rFonts w:eastAsia="Calibri"/>
          <w:b/>
          <w:color w:val="FF0000"/>
          <w:sz w:val="18"/>
          <w:szCs w:val="18"/>
        </w:rPr>
        <w:t>4.2.49 – Spinal Musküler Atrofi hastalığında nusinersen sodium kullanım ilkeleri;</w:t>
      </w:r>
    </w:p>
    <w:p w:rsidR="006C5177" w:rsidRDefault="006C5177" w:rsidP="00D420C6">
      <w:pPr>
        <w:tabs>
          <w:tab w:val="left" w:pos="566"/>
          <w:tab w:val="left" w:pos="709"/>
        </w:tabs>
        <w:spacing w:line="240" w:lineRule="exact"/>
        <w:ind w:firstLine="566"/>
        <w:jc w:val="both"/>
        <w:rPr>
          <w:b/>
          <w:bCs/>
          <w:sz w:val="18"/>
          <w:szCs w:val="18"/>
        </w:rPr>
      </w:pPr>
      <w:r>
        <w:rPr>
          <w:b/>
          <w:bCs/>
          <w:sz w:val="18"/>
          <w:szCs w:val="18"/>
        </w:rPr>
        <w:tab/>
      </w:r>
      <w:r w:rsidRPr="00F139F6">
        <w:rPr>
          <w:b/>
          <w:bCs/>
          <w:sz w:val="18"/>
          <w:szCs w:val="18"/>
        </w:rPr>
        <w:t>(</w:t>
      </w:r>
      <w:r>
        <w:rPr>
          <w:b/>
          <w:bCs/>
          <w:sz w:val="18"/>
          <w:szCs w:val="18"/>
        </w:rPr>
        <w:t>Ek</w:t>
      </w:r>
      <w:r w:rsidRPr="00F139F6">
        <w:rPr>
          <w:b/>
          <w:bCs/>
          <w:sz w:val="18"/>
          <w:szCs w:val="18"/>
        </w:rPr>
        <w:t xml:space="preserve">: RG- 01/02/2019- 30673/ </w:t>
      </w:r>
      <w:r>
        <w:rPr>
          <w:b/>
          <w:bCs/>
          <w:sz w:val="18"/>
          <w:szCs w:val="18"/>
        </w:rPr>
        <w:t>8-b</w:t>
      </w:r>
      <w:r w:rsidR="00AF22A8">
        <w:rPr>
          <w:b/>
          <w:bCs/>
          <w:sz w:val="18"/>
          <w:szCs w:val="18"/>
        </w:rPr>
        <w:t xml:space="preserve"> md. Yürürlük: 09</w:t>
      </w:r>
      <w:r w:rsidRPr="00F139F6">
        <w:rPr>
          <w:b/>
          <w:bCs/>
          <w:sz w:val="18"/>
          <w:szCs w:val="18"/>
        </w:rPr>
        <w:t>/02/2019)</w:t>
      </w:r>
    </w:p>
    <w:p w:rsidR="006C5177" w:rsidRPr="007A3F7B" w:rsidRDefault="006C5177" w:rsidP="00D420C6">
      <w:pPr>
        <w:tabs>
          <w:tab w:val="left" w:pos="566"/>
          <w:tab w:val="left" w:pos="709"/>
        </w:tabs>
        <w:spacing w:line="240" w:lineRule="exact"/>
        <w:ind w:firstLine="566"/>
        <w:jc w:val="both"/>
        <w:rPr>
          <w:b/>
          <w:color w:val="FF0000"/>
          <w:sz w:val="18"/>
          <w:szCs w:val="18"/>
        </w:rPr>
      </w:pPr>
      <w:r>
        <w:rPr>
          <w:rFonts w:eastAsia="Calibri"/>
          <w:b/>
          <w:sz w:val="18"/>
          <w:szCs w:val="18"/>
        </w:rPr>
        <w:tab/>
      </w:r>
      <w:r w:rsidRPr="0067266E">
        <w:rPr>
          <w:rFonts w:eastAsia="Calibri"/>
          <w:b/>
          <w:sz w:val="18"/>
          <w:szCs w:val="18"/>
        </w:rPr>
        <w:t>4.2.49.A – Spinal Musküler Atrofi Tip-1 (SMA Tip-1) hastalığında;</w:t>
      </w:r>
    </w:p>
    <w:p w:rsidR="007A3F7B" w:rsidRPr="007A3F7B" w:rsidRDefault="007A3F7B" w:rsidP="00195EF2">
      <w:pPr>
        <w:tabs>
          <w:tab w:val="left" w:pos="566"/>
          <w:tab w:val="left" w:pos="709"/>
        </w:tabs>
        <w:ind w:firstLine="567"/>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008B4CB9">
        <w:rPr>
          <w:b/>
          <w:bCs/>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 düzenlenen</w:t>
      </w:r>
      <w:r w:rsidR="008B4CB9" w:rsidRPr="007A3F7B">
        <w:rPr>
          <w:color w:val="FF0000"/>
          <w:sz w:val="18"/>
          <w:szCs w:val="18"/>
        </w:rPr>
        <w:t xml:space="preserve"> </w:t>
      </w:r>
      <w:r w:rsidRPr="007A3F7B">
        <w:rPr>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Pr>
          <w:color w:val="FF0000"/>
          <w:sz w:val="18"/>
          <w:szCs w:val="18"/>
        </w:rPr>
        <w:t xml:space="preserve">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Pr="007A3F7B">
        <w:rPr>
          <w:color w:val="FF0000"/>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w:t>
      </w:r>
      <w:r w:rsidR="008B4CB9" w:rsidRPr="007A3F7B">
        <w:rPr>
          <w:color w:val="FF0000"/>
          <w:sz w:val="18"/>
          <w:szCs w:val="18"/>
        </w:rPr>
        <w:t xml:space="preserve"> </w:t>
      </w:r>
      <w:r w:rsidRPr="007A3F7B">
        <w:rPr>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195EF2">
      <w:pPr>
        <w:tabs>
          <w:tab w:val="left" w:pos="566"/>
        </w:tabs>
        <w:ind w:firstLine="567"/>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195EF2">
      <w:pPr>
        <w:tabs>
          <w:tab w:val="left" w:pos="566"/>
        </w:tabs>
        <w:ind w:firstLine="567"/>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195EF2">
      <w:pPr>
        <w:tabs>
          <w:tab w:val="left" w:pos="566"/>
        </w:tabs>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5C62AF" w:rsidRDefault="005C62AF" w:rsidP="00195EF2">
      <w:pPr>
        <w:widowControl w:val="0"/>
        <w:autoSpaceDE w:val="0"/>
        <w:autoSpaceDN w:val="0"/>
        <w:adjustRightInd w:val="0"/>
        <w:ind w:firstLine="709"/>
        <w:jc w:val="both"/>
        <w:rPr>
          <w:b/>
          <w:bCs/>
          <w:color w:val="FF0000"/>
          <w:sz w:val="18"/>
          <w:szCs w:val="18"/>
        </w:rPr>
      </w:pPr>
      <w:r w:rsidRPr="005C62AF">
        <w:rPr>
          <w:b/>
          <w:bCs/>
          <w:color w:val="FF0000"/>
          <w:sz w:val="18"/>
          <w:szCs w:val="18"/>
        </w:rPr>
        <w:t xml:space="preserve">(Değişik: RG- </w:t>
      </w:r>
      <w:r w:rsidR="004B5E13" w:rsidRPr="004B5E13">
        <w:rPr>
          <w:b/>
          <w:bCs/>
          <w:color w:val="FF0000"/>
          <w:sz w:val="18"/>
          <w:szCs w:val="18"/>
        </w:rPr>
        <w:t>28/12/2018- 30639</w:t>
      </w:r>
      <w:r w:rsidRPr="005C62AF">
        <w:rPr>
          <w:b/>
          <w:bCs/>
          <w:color w:val="FF0000"/>
          <w:sz w:val="18"/>
          <w:szCs w:val="18"/>
        </w:rPr>
        <w:t>/ 27-a md. Yürürlük: 09/09/2017)</w:t>
      </w:r>
    </w:p>
    <w:p w:rsidR="005C62AF" w:rsidRPr="005C62AF" w:rsidRDefault="002B1F6C" w:rsidP="00195EF2">
      <w:pPr>
        <w:widowControl w:val="0"/>
        <w:autoSpaceDE w:val="0"/>
        <w:autoSpaceDN w:val="0"/>
        <w:adjustRightInd w:val="0"/>
        <w:ind w:firstLine="709"/>
        <w:jc w:val="both"/>
        <w:rPr>
          <w:bCs/>
          <w:strike/>
          <w:color w:val="000000" w:themeColor="text1"/>
          <w:sz w:val="18"/>
          <w:szCs w:val="18"/>
        </w:rPr>
      </w:pPr>
      <w:r w:rsidRPr="005C62AF">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5C62AF" w:rsidRDefault="005C62AF" w:rsidP="00195EF2">
      <w:pPr>
        <w:widowControl w:val="0"/>
        <w:tabs>
          <w:tab w:val="left" w:pos="567"/>
          <w:tab w:val="left" w:pos="709"/>
        </w:tabs>
        <w:autoSpaceDE w:val="0"/>
        <w:autoSpaceDN w:val="0"/>
        <w:adjustRightInd w:val="0"/>
        <w:ind w:firstLine="709"/>
        <w:jc w:val="both"/>
        <w:rPr>
          <w:bCs/>
          <w:color w:val="FF0000"/>
          <w:sz w:val="18"/>
          <w:szCs w:val="18"/>
        </w:rPr>
      </w:pPr>
      <w:r w:rsidRPr="005C62AF">
        <w:rPr>
          <w:rFonts w:eastAsiaTheme="minorEastAsia"/>
          <w:bCs/>
          <w:color w:val="FF0000"/>
          <w:sz w:val="18"/>
          <w:szCs w:val="18"/>
        </w:rPr>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w:t>
      </w:r>
      <w:r>
        <w:rPr>
          <w:rFonts w:eastAsiaTheme="minorEastAsia"/>
          <w:bCs/>
          <w:color w:val="FF0000"/>
          <w:sz w:val="18"/>
          <w:szCs w:val="18"/>
        </w:rPr>
        <w:t>eden dozlar idame tedavilerdir.</w:t>
      </w:r>
    </w:p>
    <w:p w:rsidR="002B1F6C" w:rsidRDefault="002B1F6C" w:rsidP="00195EF2">
      <w:pPr>
        <w:widowControl w:val="0"/>
        <w:tabs>
          <w:tab w:val="left" w:pos="567"/>
          <w:tab w:val="left" w:pos="709"/>
        </w:tabs>
        <w:autoSpaceDE w:val="0"/>
        <w:autoSpaceDN w:val="0"/>
        <w:adjustRightInd w:val="0"/>
        <w:ind w:firstLine="709"/>
        <w:jc w:val="both"/>
        <w:rPr>
          <w:bCs/>
          <w:color w:val="000000" w:themeColor="text1"/>
          <w:sz w:val="18"/>
          <w:szCs w:val="18"/>
        </w:rPr>
      </w:pPr>
      <w:r w:rsidRPr="00197808">
        <w:rPr>
          <w:bCs/>
          <w:color w:val="000000" w:themeColor="text1"/>
          <w:sz w:val="18"/>
          <w:szCs w:val="18"/>
        </w:rPr>
        <w:t>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5C62AF" w:rsidRPr="00493AB2" w:rsidRDefault="005C62AF" w:rsidP="005C62AF">
      <w:pPr>
        <w:tabs>
          <w:tab w:val="left" w:pos="567"/>
          <w:tab w:val="left" w:pos="709"/>
        </w:tabs>
        <w:ind w:firstLine="567"/>
        <w:jc w:val="both"/>
        <w:rPr>
          <w:rFonts w:eastAsiaTheme="minorEastAsia"/>
          <w:b/>
          <w:bCs/>
          <w:sz w:val="18"/>
          <w:szCs w:val="18"/>
        </w:rPr>
      </w:pPr>
      <w:r w:rsidRPr="00493AB2">
        <w:rPr>
          <w:rFonts w:eastAsiaTheme="minorEastAsia"/>
          <w:b/>
          <w:bCs/>
          <w:sz w:val="18"/>
          <w:szCs w:val="18"/>
        </w:rPr>
        <w:t xml:space="preserve">(Ek:RG- </w:t>
      </w:r>
      <w:r w:rsidR="004B5E13" w:rsidRPr="00493AB2">
        <w:rPr>
          <w:rFonts w:eastAsiaTheme="minorEastAsia"/>
          <w:b/>
          <w:bCs/>
          <w:sz w:val="18"/>
          <w:szCs w:val="18"/>
        </w:rPr>
        <w:t>28/12/2018- 30639</w:t>
      </w:r>
      <w:r w:rsidRPr="00493AB2">
        <w:rPr>
          <w:rFonts w:eastAsiaTheme="minorEastAsia"/>
          <w:b/>
          <w:bCs/>
          <w:sz w:val="18"/>
          <w:szCs w:val="18"/>
        </w:rPr>
        <w:t xml:space="preserve">/ 27-b md. Yürürlük: 18/09/2018) </w:t>
      </w:r>
    </w:p>
    <w:p w:rsidR="005C62AF" w:rsidRPr="005C62AF" w:rsidRDefault="005C62AF" w:rsidP="005C62AF">
      <w:pPr>
        <w:tabs>
          <w:tab w:val="left" w:pos="567"/>
          <w:tab w:val="left" w:pos="709"/>
        </w:tabs>
        <w:ind w:firstLine="567"/>
        <w:jc w:val="both"/>
        <w:rPr>
          <w:rFonts w:eastAsiaTheme="minorEastAsia"/>
          <w:b/>
          <w:bCs/>
          <w:color w:val="FF0000"/>
          <w:sz w:val="18"/>
          <w:szCs w:val="18"/>
        </w:rPr>
      </w:pPr>
      <w:r w:rsidRPr="005C62AF">
        <w:rPr>
          <w:rFonts w:eastAsiaTheme="minorEastAsia"/>
          <w:bCs/>
          <w:sz w:val="18"/>
          <w:szCs w:val="18"/>
        </w:rPr>
        <w:t xml:space="preserve">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w:t>
      </w:r>
      <w:r w:rsidRPr="005C62AF">
        <w:rPr>
          <w:rFonts w:eastAsiaTheme="minorEastAsia"/>
          <w:bCs/>
          <w:sz w:val="18"/>
          <w:szCs w:val="18"/>
        </w:rPr>
        <w:lastRenderedPageBreak/>
        <w:t>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5C62AF" w:rsidRDefault="005C62AF" w:rsidP="005C62AF">
      <w:pPr>
        <w:widowControl w:val="0"/>
        <w:tabs>
          <w:tab w:val="left" w:pos="567"/>
          <w:tab w:val="left" w:pos="709"/>
        </w:tabs>
        <w:autoSpaceDE w:val="0"/>
        <w:autoSpaceDN w:val="0"/>
        <w:adjustRightInd w:val="0"/>
        <w:ind w:firstLine="567"/>
        <w:jc w:val="both"/>
        <w:rPr>
          <w:bCs/>
          <w:sz w:val="18"/>
          <w:szCs w:val="18"/>
        </w:rPr>
      </w:pPr>
      <w:r w:rsidRPr="005C62AF">
        <w:rPr>
          <w:rFonts w:eastAsiaTheme="minorEastAsia"/>
          <w:bCs/>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195EF2">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0B111A" w:rsidRPr="000B0394" w:rsidRDefault="000B111A" w:rsidP="00195EF2">
      <w:pPr>
        <w:tabs>
          <w:tab w:val="left" w:pos="426"/>
          <w:tab w:val="left" w:pos="709"/>
        </w:tabs>
        <w:jc w:val="both"/>
        <w:rPr>
          <w:b/>
          <w:bCs/>
          <w:color w:val="FF0000"/>
          <w:sz w:val="18"/>
          <w:szCs w:val="18"/>
        </w:rPr>
      </w:pPr>
      <w:r>
        <w:rPr>
          <w:color w:val="FF0000"/>
          <w:sz w:val="18"/>
          <w:szCs w:val="18"/>
        </w:rPr>
        <w:tab/>
      </w:r>
      <w:r>
        <w:rPr>
          <w:color w:val="FF0000"/>
          <w:sz w:val="18"/>
          <w:szCs w:val="18"/>
        </w:rPr>
        <w:tab/>
      </w:r>
      <w:r w:rsidRPr="000B0394">
        <w:rPr>
          <w:b/>
          <w:bCs/>
          <w:color w:val="FF0000"/>
          <w:sz w:val="18"/>
          <w:szCs w:val="18"/>
        </w:rPr>
        <w:t>(Ek: RG- 01/02/</w:t>
      </w:r>
      <w:r w:rsidR="00AF22A8">
        <w:rPr>
          <w:b/>
          <w:bCs/>
          <w:color w:val="FF0000"/>
          <w:sz w:val="18"/>
          <w:szCs w:val="18"/>
        </w:rPr>
        <w:t>2019- 30673/ 8-c md. Yürürlük: 09</w:t>
      </w:r>
      <w:r w:rsidRPr="000B0394">
        <w:rPr>
          <w:b/>
          <w:bCs/>
          <w:color w:val="FF0000"/>
          <w:sz w:val="18"/>
          <w:szCs w:val="18"/>
        </w:rPr>
        <w:t>/02/2019)</w:t>
      </w:r>
    </w:p>
    <w:p w:rsidR="000B111A" w:rsidRPr="000B0394" w:rsidRDefault="000B111A" w:rsidP="00195EF2">
      <w:pPr>
        <w:ind w:firstLine="708"/>
        <w:jc w:val="both"/>
        <w:rPr>
          <w:rFonts w:eastAsia="Calibri"/>
          <w:color w:val="FF0000"/>
          <w:sz w:val="18"/>
          <w:szCs w:val="18"/>
        </w:rPr>
      </w:pPr>
      <w:r w:rsidRPr="000B0394">
        <w:rPr>
          <w:b/>
          <w:bCs/>
          <w:color w:val="FF0000"/>
          <w:sz w:val="18"/>
          <w:szCs w:val="18"/>
        </w:rPr>
        <w:tab/>
      </w:r>
      <w:r w:rsidRPr="000B0394">
        <w:rPr>
          <w:rFonts w:eastAsia="Calibri"/>
          <w:b/>
          <w:color w:val="FF0000"/>
          <w:sz w:val="18"/>
          <w:szCs w:val="18"/>
        </w:rPr>
        <w:t>4.2.49.B – Spinal Musküler Atrofi Tip-2 (SMA Tip-2) ve Spinal Musküler Atrofi Tip-3 (SMA Tip-3)  hastalığında;</w:t>
      </w:r>
    </w:p>
    <w:p w:rsidR="000B111A" w:rsidRPr="000B0394" w:rsidRDefault="000B111A" w:rsidP="00195EF2">
      <w:pPr>
        <w:tabs>
          <w:tab w:val="left" w:pos="709"/>
          <w:tab w:val="left" w:pos="993"/>
        </w:tabs>
        <w:contextualSpacing/>
        <w:jc w:val="both"/>
        <w:outlineLvl w:val="4"/>
        <w:rPr>
          <w:bCs/>
          <w:color w:val="FF0000"/>
          <w:sz w:val="18"/>
          <w:szCs w:val="18"/>
        </w:rPr>
      </w:pPr>
      <w:r w:rsidRPr="000B0394">
        <w:rPr>
          <w:bCs/>
          <w:color w:val="FF0000"/>
          <w:sz w:val="18"/>
          <w:szCs w:val="18"/>
        </w:rPr>
        <w:tab/>
        <w:t>(1)  Hastalarda aşağıda yer alan kriterlerin tamamının sağlanması halinde Kurumca bedeli karşılanır.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a</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937C56">
        <w:rPr>
          <w:rFonts w:eastAsia="Calibri"/>
          <w:sz w:val="18"/>
          <w:szCs w:val="18"/>
        </w:rPr>
        <w:t>Kurumca belirlenen</w:t>
      </w:r>
      <w:r w:rsidR="00937C56" w:rsidRPr="000B0394">
        <w:rPr>
          <w:bCs/>
          <w:color w:val="FF0000"/>
          <w:sz w:val="18"/>
          <w:szCs w:val="18"/>
        </w:rPr>
        <w:t xml:space="preserve"> </w:t>
      </w:r>
      <w:r w:rsidRPr="000B0394">
        <w:rPr>
          <w:bCs/>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b) Klinik belirti ve bulgular, SMA Tip-2 veya SMA Tip-3 ile uyumlu olarak ≥ 6 ay (180 gün) iken başlamış olmalıdır.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c) İnvaziv/non invaziv mekanik solunum desteği ihtiyacı olmayan ve normal yutma refleksine sahip ve oral beslenebilen hastalarda tedaviye başlanır.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d) BOS drenajı için implante edilmiş bir şant veya implante edilmiş bir BOS kateteri bulunmaması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e) Bakteriyel menenjit veya viral ensefalit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f) Hipoksik iskemik ensefalopati tanısı almamış olmalı ve hipoksik doğuma bağlı nörolojik sekelleri bulunmamalıdır.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g) Lomber ponksiyon uygulanmasına engel bir durum olmadığının “İlaç Kullanım Onayı”nda belirtilmiş olması gerekmektedir.</w:t>
      </w:r>
    </w:p>
    <w:p w:rsidR="000B111A"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8050B7" w:rsidRDefault="008050B7" w:rsidP="008050B7">
      <w:pPr>
        <w:jc w:val="both"/>
        <w:rPr>
          <w:b/>
          <w:bCs/>
          <w:sz w:val="18"/>
          <w:szCs w:val="18"/>
        </w:rPr>
      </w:pPr>
      <w:r w:rsidRPr="008050B7">
        <w:rPr>
          <w:bCs/>
          <w:sz w:val="18"/>
          <w:szCs w:val="18"/>
        </w:rPr>
        <w:t xml:space="preserve">                </w:t>
      </w:r>
      <w:r w:rsidRPr="008050B7">
        <w:rPr>
          <w:b/>
          <w:bCs/>
          <w:sz w:val="18"/>
          <w:szCs w:val="18"/>
        </w:rPr>
        <w:t>(Değişik:RG- 20/08/2020- 31219 /1-a md. Yürürlük: 20/08/2020)</w:t>
      </w:r>
    </w:p>
    <w:p w:rsidR="000B111A" w:rsidRDefault="000B111A" w:rsidP="000B111A">
      <w:pPr>
        <w:tabs>
          <w:tab w:val="left" w:pos="709"/>
          <w:tab w:val="left" w:pos="993"/>
        </w:tabs>
        <w:contextualSpacing/>
        <w:jc w:val="both"/>
        <w:outlineLvl w:val="4"/>
        <w:rPr>
          <w:bCs/>
          <w:strike/>
          <w:color w:val="FF0000"/>
          <w:sz w:val="18"/>
          <w:szCs w:val="18"/>
        </w:rPr>
      </w:pPr>
      <w:r w:rsidRPr="000B0394">
        <w:rPr>
          <w:bCs/>
          <w:color w:val="FF0000"/>
          <w:sz w:val="18"/>
          <w:szCs w:val="18"/>
        </w:rPr>
        <w:tab/>
      </w:r>
      <w:r w:rsidRPr="008050B7">
        <w:rPr>
          <w:bCs/>
          <w:strike/>
          <w:color w:val="FF0000"/>
          <w:sz w:val="18"/>
          <w:szCs w:val="18"/>
        </w:rPr>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8050B7">
        <w:rPr>
          <w:b/>
          <w:bCs/>
          <w:strike/>
          <w:sz w:val="18"/>
          <w:szCs w:val="18"/>
        </w:rPr>
        <w:t xml:space="preserve">(Ek: RG- 04/09/2019- 30878/ 39-b md. Yürürlük: 12/09/2019) </w:t>
      </w:r>
      <w:r w:rsidR="00210A80" w:rsidRPr="008050B7">
        <w:rPr>
          <w:rFonts w:eastAsia="Calibri"/>
          <w:strike/>
          <w:sz w:val="18"/>
          <w:szCs w:val="18"/>
        </w:rPr>
        <w:t>Kurumca belirlenen üçüncü basamak resmi sağlık kurumlarında</w:t>
      </w:r>
      <w:r w:rsidR="00210A80" w:rsidRPr="008050B7">
        <w:rPr>
          <w:bCs/>
          <w:strike/>
          <w:color w:val="FF0000"/>
          <w:sz w:val="18"/>
          <w:szCs w:val="18"/>
        </w:rPr>
        <w:t xml:space="preserve"> </w:t>
      </w:r>
      <w:r w:rsidRPr="008050B7">
        <w:rPr>
          <w:bCs/>
          <w:strike/>
          <w:color w:val="FF0000"/>
          <w:sz w:val="18"/>
          <w:szCs w:val="18"/>
        </w:rPr>
        <w:t xml:space="preserve">çocuk nörolojisi/nöroloji uzman hekimi tarafından her bir uygulama için ayrı ayrı reçete edilmesi halinde bedelleri Kurumca karşılanır. </w:t>
      </w:r>
    </w:p>
    <w:p w:rsidR="008050B7" w:rsidRPr="008050B7" w:rsidRDefault="008050B7" w:rsidP="000B111A">
      <w:pPr>
        <w:tabs>
          <w:tab w:val="left" w:pos="709"/>
          <w:tab w:val="left" w:pos="993"/>
        </w:tabs>
        <w:contextualSpacing/>
        <w:jc w:val="both"/>
        <w:outlineLvl w:val="4"/>
        <w:rPr>
          <w:bCs/>
          <w:strike/>
          <w:color w:val="FF0000"/>
          <w:sz w:val="18"/>
          <w:szCs w:val="18"/>
        </w:rPr>
      </w:pPr>
      <w:r>
        <w:rPr>
          <w:bCs/>
          <w:sz w:val="18"/>
          <w:szCs w:val="18"/>
        </w:rPr>
        <w:t xml:space="preserve">               </w:t>
      </w:r>
      <w:r w:rsidRPr="008050B7">
        <w:rPr>
          <w:bCs/>
          <w:sz w:val="18"/>
          <w:szCs w:val="18"/>
        </w:rPr>
        <w:t>(2)</w:t>
      </w:r>
      <w:r>
        <w:rPr>
          <w:bCs/>
          <w:sz w:val="18"/>
          <w:szCs w:val="18"/>
        </w:rPr>
        <w:t xml:space="preserve"> “</w:t>
      </w:r>
      <w:r w:rsidRPr="008050B7">
        <w:rPr>
          <w:bCs/>
          <w:sz w:val="18"/>
          <w:szCs w:val="18"/>
        </w:rPr>
        <w:t>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Pr>
          <w:bCs/>
          <w:sz w:val="18"/>
          <w:szCs w:val="18"/>
        </w:rPr>
        <w:t>.</w:t>
      </w:r>
    </w:p>
    <w:p w:rsidR="00B30E73"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30E73" w:rsidRDefault="00B30E73" w:rsidP="00B30E73">
      <w:pPr>
        <w:jc w:val="both"/>
        <w:rPr>
          <w:b/>
          <w:bCs/>
          <w:color w:val="FF0000"/>
          <w:sz w:val="18"/>
          <w:szCs w:val="18"/>
        </w:rPr>
      </w:pPr>
      <w:r>
        <w:rPr>
          <w:bCs/>
          <w:color w:val="FF0000"/>
          <w:sz w:val="18"/>
          <w:szCs w:val="18"/>
        </w:rPr>
        <w:t xml:space="preserve">               </w:t>
      </w:r>
      <w:r w:rsidR="000B111A" w:rsidRPr="00B30E73">
        <w:rPr>
          <w:bCs/>
          <w:sz w:val="18"/>
          <w:szCs w:val="18"/>
        </w:rPr>
        <w:t xml:space="preserve"> </w:t>
      </w:r>
      <w:r w:rsidRPr="00B30E73">
        <w:rPr>
          <w:b/>
          <w:bCs/>
          <w:color w:val="FF0000"/>
          <w:sz w:val="18"/>
          <w:szCs w:val="18"/>
        </w:rPr>
        <w:t>(Mülga:RG- 20/08/2020- 31219 /1-b md. Yürürlük: 20/08/2020)</w:t>
      </w:r>
    </w:p>
    <w:p w:rsidR="000B111A" w:rsidRPr="00B30E73" w:rsidRDefault="000B111A" w:rsidP="00B30E73">
      <w:pPr>
        <w:jc w:val="both"/>
        <w:rPr>
          <w:strike/>
          <w:color w:val="FF0000"/>
          <w:sz w:val="18"/>
          <w:szCs w:val="18"/>
        </w:rPr>
      </w:pPr>
      <w:r w:rsidRPr="000B0394">
        <w:rPr>
          <w:bCs/>
          <w:color w:val="FF0000"/>
          <w:sz w:val="18"/>
          <w:szCs w:val="18"/>
        </w:rPr>
        <w:t xml:space="preserve"> </w:t>
      </w:r>
      <w:r w:rsidRPr="000B0394">
        <w:rPr>
          <w:bCs/>
          <w:color w:val="FF0000"/>
          <w:sz w:val="18"/>
          <w:szCs w:val="18"/>
        </w:rPr>
        <w:tab/>
      </w:r>
      <w:r w:rsidRPr="00B30E73">
        <w:rPr>
          <w:bCs/>
          <w:strike/>
          <w:color w:val="FF0000"/>
          <w:sz w:val="18"/>
          <w:szCs w:val="18"/>
        </w:rPr>
        <w:t>(4)</w:t>
      </w:r>
      <w:r w:rsidR="00B30E73" w:rsidRPr="00B30E73">
        <w:rPr>
          <w:b/>
          <w:bCs/>
          <w:strike/>
          <w:color w:val="FF0000"/>
          <w:sz w:val="18"/>
          <w:szCs w:val="18"/>
        </w:rPr>
        <w:t xml:space="preserve"> </w:t>
      </w:r>
      <w:r w:rsidRPr="00B30E73">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30E73">
        <w:rPr>
          <w:b/>
          <w:bCs/>
          <w:strike/>
          <w:sz w:val="18"/>
          <w:szCs w:val="18"/>
        </w:rPr>
        <w:t xml:space="preserve">(Ek: RG- 04/09/2019- 30878/ 39-c md. Yürürlük: 12/09/2019) </w:t>
      </w:r>
      <w:r w:rsidR="00210A80" w:rsidRPr="00B30E73">
        <w:rPr>
          <w:rFonts w:eastAsia="Calibri"/>
          <w:strike/>
          <w:sz w:val="18"/>
          <w:szCs w:val="18"/>
        </w:rPr>
        <w:t xml:space="preserve">Kurumca belirlenen üçüncü basamak resmi sağlık kurumlarında çocuk nörolojisi/nöroloji uzman hekimi tarafından düzenlenmiş </w:t>
      </w:r>
      <w:r w:rsidRPr="00B30E73">
        <w:rPr>
          <w:bCs/>
          <w:strike/>
          <w:color w:val="FF0000"/>
          <w:sz w:val="18"/>
          <w:szCs w:val="18"/>
        </w:rPr>
        <w:t>reçete bulunması halinde bedelleri Kurumca karşılanır.</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000B111A">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 xml:space="preserve">(1) Xanthomatosis Cerebrotendinous hastalığının tedavisinde “CYP27A1 genindeki mutasyonun belgelendirilmesi ve en az bir çocuk metabolizma veya çocuk endokrinoloji ve metabolizma hastalıkları uzman hekiminin yer aldığı sağlık kurulu </w:t>
      </w:r>
      <w:r w:rsidRPr="00D420C6">
        <w:rPr>
          <w:color w:val="FF0000"/>
          <w:sz w:val="18"/>
          <w:szCs w:val="18"/>
        </w:rPr>
        <w:lastRenderedPageBreak/>
        <w:t>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(2) Üçüncü basamak sağlık kurumlarında 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P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sağlık kurumlarında,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sağlık kurumlarında,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sağlık kurumlarında 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sağlık kurumlarında,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üçüncü basamak sağlık kurumlarında deri ve zührevi hastalıkları uzman hekimlerince reçete edilmesi halinde bedelleri Kurumca karşılanır. Tedaviye 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 xml:space="preserve">(1) Ayakta tedavilerde aynı reçetede 2 kutuya kadar tüm hekimlerce, 2 kutu üzeri kullanım gereken hallerde dermatoloji uzman hekimlerince reçete edilmesi halinde bedelleri Kurumca karşılanır. Dermatoloji uzman hekimlerince </w:t>
      </w:r>
      <w:r w:rsidRPr="00F817E3">
        <w:rPr>
          <w:noProof/>
          <w:color w:val="FF0000"/>
          <w:sz w:val="18"/>
          <w:szCs w:val="18"/>
        </w:rPr>
        <w:lastRenderedPageBreak/>
        <w:t>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sağlık kurumlarında 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sağlık kurumlarında 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(1) Sağlık Bakanlığından hasta bazında alınacak endikasyon dışı onaya dayanılarak, üçüncü basamak sağlık kurumlarında 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39780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Default="00401B87" w:rsidP="00397807">
      <w:pPr>
        <w:tabs>
          <w:tab w:val="left" w:pos="709"/>
        </w:tabs>
        <w:jc w:val="both"/>
        <w:rPr>
          <w:rFonts w:eastAsia="Calibri"/>
          <w:color w:val="FF0000"/>
          <w:sz w:val="18"/>
          <w:szCs w:val="18"/>
        </w:rPr>
      </w:pPr>
    </w:p>
    <w:p w:rsidR="00401B87" w:rsidRDefault="00401B87" w:rsidP="00397807">
      <w:pPr>
        <w:tabs>
          <w:tab w:val="left" w:pos="709"/>
        </w:tabs>
        <w:jc w:val="both"/>
        <w:rPr>
          <w:rFonts w:eastAsia="Calibri"/>
          <w:color w:val="FF0000"/>
          <w:sz w:val="18"/>
          <w:szCs w:val="18"/>
        </w:rPr>
      </w:pP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sağlık kurumlarında 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lastRenderedPageBreak/>
        <w:t xml:space="preserve">     (1) Konvansiyonel yara tedavi prensiplerinin uygulanmasına rağmen yarada iyileşmenin izlenmediği  kuru veya yaş gangrensiz,  osteomiyeliti ve enfeksiyonu tedavi olmuş, Wagner 1 veya 2 nöropatik diyabetik ayak ülserleri olan hastalarda,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herhangi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Pr="00E8033C" w:rsidRDefault="00E8033C" w:rsidP="00E8033C">
      <w:pPr>
        <w:tabs>
          <w:tab w:val="left" w:pos="709"/>
        </w:tabs>
        <w:jc w:val="both"/>
        <w:rPr>
          <w:color w:val="FF0000"/>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62"/>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lastRenderedPageBreak/>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63"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63"/>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64"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64"/>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lastRenderedPageBreak/>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lastRenderedPageBreak/>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lastRenderedPageBreak/>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3E3CDF">
      <w:pPr>
        <w:tabs>
          <w:tab w:val="left" w:pos="709"/>
        </w:tabs>
        <w:spacing w:line="240" w:lineRule="exact"/>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757F1B">
      <w:pPr>
        <w:tabs>
          <w:tab w:val="left" w:pos="709"/>
          <w:tab w:val="left" w:pos="993"/>
        </w:tabs>
        <w:spacing w:line="276" w:lineRule="auto"/>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757F1B">
      <w:pPr>
        <w:tabs>
          <w:tab w:val="left" w:pos="709"/>
          <w:tab w:val="left" w:pos="993"/>
          <w:tab w:val="left" w:pos="1418"/>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757F1B">
      <w:pPr>
        <w:tabs>
          <w:tab w:val="left" w:pos="709"/>
          <w:tab w:val="left" w:pos="5820"/>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757F1B">
      <w:pPr>
        <w:tabs>
          <w:tab w:val="left" w:pos="567"/>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757F1B">
      <w:pPr>
        <w:tabs>
          <w:tab w:val="left" w:pos="566"/>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757F1B">
      <w:pPr>
        <w:tabs>
          <w:tab w:val="left" w:pos="709"/>
        </w:tabs>
        <w:spacing w:line="276" w:lineRule="auto"/>
        <w:jc w:val="both"/>
        <w:outlineLvl w:val="4"/>
        <w:rPr>
          <w:rFonts w:eastAsia="Calibri"/>
          <w:b/>
          <w:strike/>
          <w:sz w:val="18"/>
          <w:szCs w:val="18"/>
          <w:lang w:eastAsia="en-US"/>
        </w:rPr>
      </w:pPr>
      <w:r w:rsidRPr="0055457A">
        <w:rPr>
          <w:rFonts w:eastAsia="Calibri"/>
          <w:b/>
          <w:strike/>
          <w:sz w:val="18"/>
          <w:szCs w:val="18"/>
          <w:lang w:eastAsia="en-US"/>
        </w:rPr>
        <w:t xml:space="preserve">               </w:t>
      </w:r>
      <w:r w:rsidR="00A31750" w:rsidRPr="0055457A">
        <w:rPr>
          <w:rFonts w:eastAsia="Calibri"/>
          <w:b/>
          <w:strike/>
          <w:sz w:val="18"/>
          <w:szCs w:val="18"/>
          <w:lang w:eastAsia="en-US"/>
        </w:rPr>
        <w:t>(Değişik: RG-05/07/2018-30469/ 6 md. Yürürlük: 05/07/2018)</w:t>
      </w:r>
    </w:p>
    <w:p w:rsidR="00757F1B" w:rsidRPr="0055457A" w:rsidRDefault="00757F1B" w:rsidP="004C569B">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w:t>
      </w:r>
      <w:r w:rsidRPr="0055457A">
        <w:rPr>
          <w:rFonts w:eastAsia="Calibri"/>
          <w:strike/>
          <w:color w:val="FF0000"/>
          <w:sz w:val="18"/>
          <w:szCs w:val="18"/>
          <w:lang w:eastAsia="en-US"/>
        </w:rPr>
        <w:lastRenderedPageBreak/>
        <w:t xml:space="preserve">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4C569B">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757F1B">
      <w:pPr>
        <w:tabs>
          <w:tab w:val="left" w:pos="709"/>
        </w:tabs>
        <w:spacing w:line="240" w:lineRule="exact"/>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55457A">
      <w:pPr>
        <w:tabs>
          <w:tab w:val="left" w:pos="709"/>
        </w:tabs>
        <w:spacing w:line="240" w:lineRule="exact"/>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55457A">
      <w:pPr>
        <w:tabs>
          <w:tab w:val="left" w:pos="566"/>
        </w:tabs>
        <w:spacing w:line="240" w:lineRule="exact"/>
        <w:ind w:firstLine="709"/>
        <w:jc w:val="both"/>
        <w:rPr>
          <w:strike/>
          <w:sz w:val="18"/>
          <w:szCs w:val="18"/>
        </w:rPr>
      </w:pPr>
      <w:r w:rsidRPr="00F91E52">
        <w:rPr>
          <w:b/>
          <w:bCs/>
          <w:strike/>
          <w:sz w:val="18"/>
          <w:szCs w:val="18"/>
        </w:rPr>
        <w:t>4.4.1 - Uygulanacak indirim oranları</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w:t>
      </w:r>
      <w:r w:rsidRPr="00F91E52">
        <w:rPr>
          <w:bCs/>
          <w:strike/>
          <w:sz w:val="18"/>
          <w:szCs w:val="18"/>
        </w:rPr>
        <w:lastRenderedPageBreak/>
        <w:t>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DC199C">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DC199C">
      <w:pPr>
        <w:ind w:firstLine="709"/>
        <w:jc w:val="both"/>
        <w:rPr>
          <w:b/>
          <w:bCs/>
          <w:strike/>
          <w:sz w:val="18"/>
          <w:szCs w:val="18"/>
        </w:rPr>
      </w:pPr>
      <w:r w:rsidRPr="00F91E52">
        <w:rPr>
          <w:b/>
          <w:bCs/>
          <w:strike/>
          <w:sz w:val="18"/>
          <w:szCs w:val="18"/>
        </w:rPr>
        <w:t>4.4.1 - Uygulanacak indirim oranları</w:t>
      </w:r>
    </w:p>
    <w:p w:rsidR="00DC199C" w:rsidRPr="00F91E52" w:rsidRDefault="00DC199C" w:rsidP="00DC199C">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DC199C">
      <w:pPr>
        <w:ind w:firstLine="709"/>
        <w:jc w:val="both"/>
        <w:rPr>
          <w:bCs/>
          <w:strike/>
          <w:sz w:val="18"/>
          <w:szCs w:val="18"/>
        </w:rPr>
      </w:pPr>
      <w:r w:rsidRPr="00F91E52">
        <w:rPr>
          <w:bCs/>
          <w:strike/>
          <w:sz w:val="18"/>
          <w:szCs w:val="18"/>
        </w:rPr>
        <w:t>(4) 20 yıllık ilaçlardan;</w:t>
      </w:r>
    </w:p>
    <w:p w:rsidR="00DC199C" w:rsidRPr="00F91E52" w:rsidRDefault="00DC199C" w:rsidP="00DC199C">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(5) Jeneriği olmayan orijinal ilaçlardan;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(8) Enteral beslenme ürünlerinden;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DC199C">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DC199C">
      <w:pPr>
        <w:ind w:firstLine="709"/>
        <w:jc w:val="both"/>
        <w:rPr>
          <w:bCs/>
          <w:strike/>
          <w:sz w:val="18"/>
          <w:szCs w:val="18"/>
        </w:rPr>
      </w:pPr>
      <w:r w:rsidRPr="00F91E52">
        <w:rPr>
          <w:bCs/>
          <w:strike/>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DC199C" w:rsidRPr="00F91E52" w:rsidRDefault="00DC199C" w:rsidP="00DC199C">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F91E52" w:rsidRDefault="003C75D2" w:rsidP="003C75D2">
      <w:pPr>
        <w:tabs>
          <w:tab w:val="left" w:pos="567"/>
          <w:tab w:val="left" w:pos="709"/>
          <w:tab w:val="left" w:pos="851"/>
        </w:tabs>
        <w:ind w:firstLine="284"/>
        <w:rPr>
          <w:b/>
          <w:color w:val="FF0000"/>
          <w:sz w:val="18"/>
          <w:szCs w:val="18"/>
        </w:rPr>
      </w:pPr>
      <w:r w:rsidRPr="00F91E52">
        <w:rPr>
          <w:b/>
          <w:color w:val="FF0000"/>
          <w:sz w:val="18"/>
          <w:szCs w:val="18"/>
        </w:rPr>
        <w:lastRenderedPageBreak/>
        <w:t xml:space="preserve">         (Değişik: RG-28</w:t>
      </w:r>
      <w:r w:rsidRPr="00F91E52">
        <w:rPr>
          <w:b/>
          <w:bCs/>
          <w:color w:val="FF0000"/>
          <w:sz w:val="18"/>
          <w:szCs w:val="18"/>
        </w:rPr>
        <w:t>/04/2021-31468</w:t>
      </w:r>
      <w:r w:rsidRPr="00F91E52">
        <w:rPr>
          <w:b/>
          <w:color w:val="FF0000"/>
          <w:sz w:val="18"/>
          <w:szCs w:val="18"/>
        </w:rPr>
        <w:t>/24 md. Yürürlük:20/02/2021)</w:t>
      </w:r>
    </w:p>
    <w:p w:rsidR="003C75D2" w:rsidRPr="00F91E52" w:rsidRDefault="003C75D2" w:rsidP="003C75D2">
      <w:pPr>
        <w:ind w:firstLine="708"/>
        <w:jc w:val="both"/>
        <w:rPr>
          <w:bCs/>
          <w:color w:val="FF0000"/>
          <w:sz w:val="18"/>
          <w:szCs w:val="18"/>
        </w:rPr>
      </w:pPr>
      <w:r w:rsidRPr="00F91E52">
        <w:rPr>
          <w:b/>
          <w:bCs/>
          <w:color w:val="FF0000"/>
          <w:sz w:val="18"/>
          <w:szCs w:val="18"/>
        </w:rPr>
        <w:t>4.4.1 - Uygulanacak indirim oranları</w:t>
      </w:r>
    </w:p>
    <w:p w:rsidR="003C75D2" w:rsidRPr="00F91E52" w:rsidRDefault="003C75D2" w:rsidP="003C75D2">
      <w:pPr>
        <w:ind w:firstLine="708"/>
        <w:jc w:val="both"/>
        <w:rPr>
          <w:bCs/>
          <w:color w:val="FF0000"/>
          <w:sz w:val="18"/>
          <w:szCs w:val="18"/>
        </w:rPr>
      </w:pPr>
      <w:r w:rsidRPr="00F91E52">
        <w:rPr>
          <w:bCs/>
          <w:color w:val="FF0000"/>
          <w:sz w:val="18"/>
          <w:szCs w:val="18"/>
        </w:rPr>
        <w:t>(1) Depocuya satış fiyatı 8,25 (sekiz virgül yirmi beş) TL ve altında olan ilaçlar için kamu kurum iskontosu uygulanmaz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Pr>
          <w:bCs/>
          <w:color w:val="FF0000"/>
          <w:sz w:val="18"/>
          <w:szCs w:val="18"/>
        </w:rPr>
        <w:t xml:space="preserve"> </w:t>
      </w:r>
      <w:r w:rsidR="007406E1" w:rsidRPr="007406E1">
        <w:rPr>
          <w:b/>
          <w:bCs/>
          <w:sz w:val="18"/>
          <w:szCs w:val="18"/>
        </w:rPr>
        <w:t>(Ek: RG-11/08/2021-31565/</w:t>
      </w:r>
      <w:r w:rsidR="007406E1">
        <w:rPr>
          <w:b/>
          <w:bCs/>
          <w:sz w:val="18"/>
          <w:szCs w:val="18"/>
        </w:rPr>
        <w:t>9</w:t>
      </w:r>
      <w:r w:rsidR="007406E1" w:rsidRPr="007406E1">
        <w:rPr>
          <w:b/>
          <w:bCs/>
          <w:sz w:val="18"/>
          <w:szCs w:val="18"/>
        </w:rPr>
        <w:t xml:space="preserve"> md. Yürürlük:19/08/2021)</w:t>
      </w:r>
      <w:r w:rsidR="007406E1">
        <w:rPr>
          <w:rFonts w:eastAsia="Calibri"/>
          <w:sz w:val="18"/>
          <w:szCs w:val="18"/>
          <w:lang w:eastAsia="en-US"/>
        </w:rPr>
        <w:t xml:space="preserve"> </w:t>
      </w:r>
      <w:r w:rsidR="00900DE5" w:rsidRPr="00900DE5">
        <w:rPr>
          <w:rFonts w:eastAsia="Calibri"/>
          <w:sz w:val="18"/>
          <w:szCs w:val="18"/>
          <w:lang w:eastAsia="en-US"/>
        </w:rPr>
        <w:t>Ancak, SUT eki EK-4/A listesinde bulunmaktayken Sağlık Bakanlığı Türkiye İlaç ve Tıbbi Cihaz Kurumu Detaylı İlaç Fiyat Listesinde yayımlanan; referans ürün, eşdeğer ürün, fiyat korumalı ürün statülerinde veya referans durumlarında ortaya çıkabilecek değişiklikler vb. nedenlerle kamu fiyatında artışa yol açabilecek her türlü değişiklik için indirim oranlarına ilişkin güncelleme talepleri ilgili komisyon marifetiyle Kurum tarafından değerlendirilir</w:t>
      </w:r>
      <w:r w:rsidR="00900DE5">
        <w:rPr>
          <w:rFonts w:eastAsia="Calibri"/>
          <w:sz w:val="18"/>
          <w:szCs w:val="18"/>
          <w:lang w:eastAsia="en-US"/>
        </w:rPr>
        <w:t>.</w:t>
      </w:r>
    </w:p>
    <w:p w:rsidR="003C75D2" w:rsidRPr="00F91E52" w:rsidRDefault="003C75D2" w:rsidP="003C75D2">
      <w:pPr>
        <w:ind w:firstLine="708"/>
        <w:jc w:val="both"/>
        <w:rPr>
          <w:bCs/>
          <w:color w:val="FF0000"/>
          <w:sz w:val="18"/>
          <w:szCs w:val="18"/>
        </w:rPr>
      </w:pPr>
      <w:r w:rsidRPr="00F91E52">
        <w:rPr>
          <w:bCs/>
          <w:color w:val="FF0000"/>
          <w:sz w:val="18"/>
          <w:szCs w:val="18"/>
        </w:rPr>
        <w:t>(4) 20 yıllık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(5) Jeneriği olmayan orijinal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%41 iskonto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(6) Jeneriği olan orijinal ilaçlar ile jenerik ilaçlardan;          </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%28 iskonto (baz iskonto %11+%17 ilave iskonto) uygulanır (özel iskontolar saklı kalmak kaydıyla).</w:t>
      </w:r>
    </w:p>
    <w:p w:rsidR="003C75D2" w:rsidRDefault="003C75D2" w:rsidP="003C75D2">
      <w:pPr>
        <w:ind w:firstLine="708"/>
        <w:jc w:val="both"/>
        <w:rPr>
          <w:bCs/>
          <w:color w:val="FF0000"/>
          <w:sz w:val="18"/>
          <w:szCs w:val="18"/>
        </w:rPr>
      </w:pPr>
      <w:r w:rsidRPr="00F91E52">
        <w:rPr>
          <w:bCs/>
          <w:color w:val="FF0000"/>
          <w:sz w:val="18"/>
          <w:szCs w:val="18"/>
        </w:rPr>
        <w:t>(7) Depocuya satış fiyatı 8,26 (sekiz virgül yirmi altı) TL ve üzerinde olan kan ürünleri, tıbbi mamalar ve radyofarmasötik ürünlere; %11 baz iskonto uygulanır (özel iskontolar saklı kalmak kaydıyla).</w:t>
      </w:r>
    </w:p>
    <w:p w:rsidR="00FA33ED" w:rsidRPr="00F91E52" w:rsidRDefault="00FA33ED" w:rsidP="00FA33ED">
      <w:pPr>
        <w:tabs>
          <w:tab w:val="left" w:pos="567"/>
          <w:tab w:val="left" w:pos="709"/>
          <w:tab w:val="left" w:pos="851"/>
        </w:tabs>
        <w:ind w:firstLine="284"/>
        <w:rPr>
          <w:bCs/>
          <w:color w:val="FF0000"/>
          <w:sz w:val="18"/>
          <w:szCs w:val="18"/>
        </w:rPr>
      </w:pPr>
      <w:r w:rsidRPr="00FA33ED">
        <w:rPr>
          <w:b/>
          <w:sz w:val="18"/>
          <w:szCs w:val="18"/>
        </w:rPr>
        <w:t xml:space="preserve">         (Değişik:RG-</w:t>
      </w:r>
      <w:r w:rsidR="00554463">
        <w:rPr>
          <w:b/>
          <w:sz w:val="18"/>
          <w:szCs w:val="18"/>
        </w:rPr>
        <w:t>08</w:t>
      </w:r>
      <w:r w:rsidRPr="00FA33ED">
        <w:rPr>
          <w:b/>
          <w:bCs/>
          <w:sz w:val="18"/>
          <w:szCs w:val="18"/>
        </w:rPr>
        <w:t>/</w:t>
      </w:r>
      <w:r w:rsidR="00554463">
        <w:rPr>
          <w:b/>
          <w:bCs/>
          <w:sz w:val="18"/>
          <w:szCs w:val="18"/>
        </w:rPr>
        <w:t>09</w:t>
      </w:r>
      <w:r w:rsidRPr="00FA33ED">
        <w:rPr>
          <w:b/>
          <w:bCs/>
          <w:sz w:val="18"/>
          <w:szCs w:val="18"/>
        </w:rPr>
        <w:t>/2021-</w:t>
      </w:r>
      <w:r w:rsidR="00554463">
        <w:rPr>
          <w:b/>
          <w:bCs/>
          <w:sz w:val="18"/>
          <w:szCs w:val="18"/>
        </w:rPr>
        <w:t>31592</w:t>
      </w:r>
      <w:r w:rsidRPr="00FA33ED">
        <w:rPr>
          <w:b/>
          <w:sz w:val="18"/>
          <w:szCs w:val="18"/>
        </w:rPr>
        <w:t>/</w:t>
      </w:r>
      <w:r>
        <w:rPr>
          <w:b/>
          <w:sz w:val="18"/>
          <w:szCs w:val="18"/>
        </w:rPr>
        <w:t>2-</w:t>
      </w:r>
      <w:r w:rsidR="00FB0620">
        <w:rPr>
          <w:b/>
          <w:sz w:val="18"/>
          <w:szCs w:val="18"/>
        </w:rPr>
        <w:t>a</w:t>
      </w:r>
      <w:r w:rsidRPr="00FA33ED">
        <w:rPr>
          <w:b/>
          <w:sz w:val="18"/>
          <w:szCs w:val="18"/>
        </w:rPr>
        <w:t xml:space="preserve"> md. Yürürlük:</w:t>
      </w:r>
      <w:r w:rsidR="00554463">
        <w:rPr>
          <w:b/>
          <w:sz w:val="18"/>
          <w:szCs w:val="18"/>
        </w:rPr>
        <w:t>16/0</w:t>
      </w:r>
      <w:r w:rsidR="00F414A4">
        <w:rPr>
          <w:b/>
          <w:sz w:val="18"/>
          <w:szCs w:val="18"/>
        </w:rPr>
        <w:t>9</w:t>
      </w:r>
      <w:r w:rsidRPr="00FA33ED">
        <w:rPr>
          <w:b/>
          <w:sz w:val="18"/>
          <w:szCs w:val="18"/>
        </w:rPr>
        <w:t>/2021)</w:t>
      </w:r>
    </w:p>
    <w:p w:rsidR="003C75D2" w:rsidRPr="00FA33ED" w:rsidRDefault="003C75D2" w:rsidP="003C75D2">
      <w:pPr>
        <w:ind w:firstLine="708"/>
        <w:jc w:val="both"/>
        <w:rPr>
          <w:bCs/>
          <w:strike/>
          <w:color w:val="FF0000"/>
          <w:sz w:val="18"/>
          <w:szCs w:val="18"/>
        </w:rPr>
      </w:pPr>
      <w:r w:rsidRPr="00FA33ED">
        <w:rPr>
          <w:bCs/>
          <w:strike/>
          <w:color w:val="FF0000"/>
          <w:sz w:val="18"/>
          <w:szCs w:val="18"/>
        </w:rPr>
        <w:t>(8) Enteral beslenme ürünlerinden;</w:t>
      </w:r>
    </w:p>
    <w:p w:rsidR="003C75D2" w:rsidRPr="00FA33ED" w:rsidRDefault="003C75D2" w:rsidP="003C75D2">
      <w:pPr>
        <w:ind w:firstLine="708"/>
        <w:jc w:val="both"/>
        <w:rPr>
          <w:bCs/>
          <w:strike/>
          <w:color w:val="FF0000"/>
          <w:sz w:val="18"/>
          <w:szCs w:val="18"/>
        </w:rPr>
      </w:pPr>
      <w:r w:rsidRPr="00FA33ED">
        <w:rPr>
          <w:bCs/>
          <w:strike/>
          <w:color w:val="FF0000"/>
          <w:sz w:val="18"/>
          <w:szCs w:val="18"/>
        </w:rPr>
        <w:t>a) Depocuya satış fiyatı 8,26 (sekiz virgül yirmi altı) TL (dahil) ile 15,80 (on beş virgül seksen) TL (dahil) arasında olan ilaçlara; %11 baz iskonto uygulanır (özel iskontolar saklı kalmak kaydıyla).</w:t>
      </w:r>
    </w:p>
    <w:p w:rsidR="003C75D2" w:rsidRPr="00FA33ED" w:rsidRDefault="003C75D2" w:rsidP="003C75D2">
      <w:pPr>
        <w:ind w:firstLine="708"/>
        <w:jc w:val="both"/>
        <w:rPr>
          <w:bCs/>
          <w:strike/>
          <w:color w:val="FF0000"/>
          <w:sz w:val="18"/>
          <w:szCs w:val="18"/>
        </w:rPr>
      </w:pPr>
      <w:r w:rsidRPr="00FA33ED">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Default="003C75D2" w:rsidP="003C75D2">
      <w:pPr>
        <w:ind w:firstLine="708"/>
        <w:jc w:val="both"/>
        <w:rPr>
          <w:bCs/>
          <w:strike/>
          <w:color w:val="FF0000"/>
          <w:sz w:val="18"/>
          <w:szCs w:val="18"/>
        </w:rPr>
      </w:pPr>
      <w:r w:rsidRPr="00FA33ED">
        <w:rPr>
          <w:bCs/>
          <w:strike/>
          <w:color w:val="FF0000"/>
          <w:sz w:val="18"/>
          <w:szCs w:val="18"/>
        </w:rPr>
        <w:t>c) Depocuya satış fiyatı 23,81 (yirmi üç virgül seksen bir) TL ve üzerinde olan ilaçlara; %28 iskonto (baz iskonto %11+%17 ilave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(8) Enteral beslenme ürünlerinden;</w:t>
      </w:r>
    </w:p>
    <w:p w:rsidR="00FA33ED" w:rsidRPr="00692E40" w:rsidRDefault="00FA33ED" w:rsidP="00FA33ED">
      <w:pPr>
        <w:tabs>
          <w:tab w:val="left" w:pos="567"/>
        </w:tabs>
        <w:ind w:firstLine="709"/>
        <w:jc w:val="both"/>
        <w:rPr>
          <w:sz w:val="18"/>
          <w:szCs w:val="18"/>
        </w:rPr>
      </w:pPr>
      <w:r w:rsidRPr="00692E40">
        <w:rPr>
          <w:sz w:val="18"/>
          <w:szCs w:val="18"/>
        </w:rPr>
        <w:t>a) Depocuya satış fiyatı 8,25 (sekiz virgül yirmi beş) TL ve altında olan ilaçlar için kamu kurum iskontosu uygulanmaz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b) Depocuya satış fiyatı 8,26 (sekiz virgül yirmi altı) TL (dahil) ile 15,80 (on beş virgül seksen) TL (dahil) arasında olan ilaçlara; %11 baz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c) Depocuya satış fiyatı 15,81 (on beş virgül seksen bir) TL (dahil) ile 23,80 (yirmi üç virgül seksen) TL (dahil) arasında olan ilaçlara; %31</w:t>
      </w:r>
      <w:r>
        <w:rPr>
          <w:sz w:val="18"/>
          <w:szCs w:val="18"/>
        </w:rPr>
        <w:t xml:space="preserve"> </w:t>
      </w:r>
      <w:r w:rsidRPr="00E11C65">
        <w:rPr>
          <w:sz w:val="18"/>
          <w:szCs w:val="18"/>
        </w:rPr>
        <w:t>iskonto</w:t>
      </w:r>
      <w:r w:rsidRPr="00692E40">
        <w:rPr>
          <w:sz w:val="18"/>
          <w:szCs w:val="18"/>
        </w:rPr>
        <w:t xml:space="preserve"> (baz iskonto %11+%20 ilave iskonto) uygulanır (özel iskontolar saklı kalmak kaydıyla). </w:t>
      </w:r>
    </w:p>
    <w:p w:rsidR="00FA33ED" w:rsidRPr="00FA33ED" w:rsidRDefault="00FA33ED" w:rsidP="00FA33ED">
      <w:pPr>
        <w:tabs>
          <w:tab w:val="left" w:pos="567"/>
        </w:tabs>
        <w:ind w:firstLine="709"/>
        <w:jc w:val="both"/>
        <w:rPr>
          <w:bCs/>
          <w:strike/>
          <w:color w:val="FF0000"/>
          <w:sz w:val="18"/>
          <w:szCs w:val="18"/>
        </w:rPr>
      </w:pPr>
      <w:r w:rsidRPr="00692E40">
        <w:rPr>
          <w:sz w:val="18"/>
          <w:szCs w:val="18"/>
        </w:rPr>
        <w:t xml:space="preserve">ç) Depocuya satış fiyatı 23,81 (yirmi üç virgül seksen bir) TL ve üzerinde olan ilaçlara; %41 </w:t>
      </w:r>
      <w:r w:rsidRPr="006C0110">
        <w:rPr>
          <w:sz w:val="18"/>
          <w:szCs w:val="18"/>
        </w:rPr>
        <w:t>iskonto</w:t>
      </w:r>
      <w:r w:rsidRPr="00692E40">
        <w:rPr>
          <w:sz w:val="18"/>
          <w:szCs w:val="18"/>
        </w:rPr>
        <w:t xml:space="preserve">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F91E52" w:rsidRDefault="003C75D2" w:rsidP="003C75D2">
      <w:pPr>
        <w:ind w:firstLine="708"/>
        <w:jc w:val="both"/>
        <w:rPr>
          <w:bCs/>
          <w:color w:val="FF0000"/>
          <w:sz w:val="18"/>
          <w:szCs w:val="18"/>
        </w:rPr>
      </w:pPr>
      <w:r w:rsidRPr="00F91E52">
        <w:rPr>
          <w:bCs/>
          <w:color w:val="FF0000"/>
          <w:sz w:val="18"/>
          <w:szCs w:val="18"/>
        </w:rPr>
        <w:t>(10) Sağlık Hizmetleri Fiyatlandırma Komisyonunun belirlediği ve EK-4/A Listesinde ayrıca belirtilen ilaçlar için bu maddenin (4), (5) ve (6) numaralı fıkraları uygulanmaz.</w:t>
      </w:r>
    </w:p>
    <w:p w:rsidR="003C75D2" w:rsidRPr="00F91E52" w:rsidRDefault="003C75D2" w:rsidP="003C75D2">
      <w:pPr>
        <w:tabs>
          <w:tab w:val="left" w:pos="709"/>
        </w:tabs>
        <w:ind w:firstLine="708"/>
        <w:jc w:val="both"/>
        <w:rPr>
          <w:bCs/>
          <w:color w:val="FF0000"/>
          <w:sz w:val="18"/>
          <w:szCs w:val="18"/>
        </w:rPr>
      </w:pPr>
      <w:r w:rsidRPr="00F91E52">
        <w:rPr>
          <w:bCs/>
          <w:color w:val="FF0000"/>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w:t>
      </w:r>
      <w:r w:rsidRPr="00F91E52">
        <w:rPr>
          <w:bCs/>
          <w:color w:val="FF0000"/>
          <w:sz w:val="18"/>
          <w:szCs w:val="18"/>
        </w:rPr>
        <w:lastRenderedPageBreak/>
        <w:t>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Default="003C75D2" w:rsidP="003C75D2">
      <w:pPr>
        <w:ind w:firstLine="708"/>
        <w:jc w:val="both"/>
        <w:rPr>
          <w:bCs/>
          <w:color w:val="FF0000"/>
          <w:sz w:val="18"/>
          <w:szCs w:val="18"/>
        </w:rPr>
      </w:pPr>
      <w:r w:rsidRPr="00F91E52">
        <w:rPr>
          <w:bCs/>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D1896" w:rsidRPr="00F91E52" w:rsidRDefault="00DD1896" w:rsidP="003C75D2">
      <w:pPr>
        <w:ind w:firstLine="708"/>
        <w:jc w:val="both"/>
        <w:rPr>
          <w:bCs/>
          <w:color w:val="FF0000"/>
          <w:sz w:val="18"/>
          <w:szCs w:val="18"/>
        </w:rPr>
      </w:pPr>
      <w:r w:rsidRPr="00126910">
        <w:rPr>
          <w:b/>
          <w:color w:val="FF0000"/>
          <w:sz w:val="18"/>
          <w:szCs w:val="18"/>
        </w:rPr>
        <w:t>(Değişik: RG-</w:t>
      </w:r>
      <w:r w:rsidRPr="00126910">
        <w:rPr>
          <w:b/>
          <w:bCs/>
          <w:color w:val="FF0000"/>
          <w:sz w:val="18"/>
          <w:szCs w:val="18"/>
        </w:rPr>
        <w:t xml:space="preserve"> </w:t>
      </w:r>
      <w:r>
        <w:rPr>
          <w:b/>
          <w:bCs/>
          <w:color w:val="FF0000"/>
          <w:sz w:val="18"/>
          <w:szCs w:val="18"/>
        </w:rPr>
        <w:t>26/10/2021- 31640</w:t>
      </w:r>
      <w:r w:rsidRPr="00126910">
        <w:rPr>
          <w:b/>
          <w:color w:val="FF0000"/>
          <w:sz w:val="18"/>
          <w:szCs w:val="18"/>
        </w:rPr>
        <w:t xml:space="preserve">/ </w:t>
      </w:r>
      <w:r>
        <w:rPr>
          <w:b/>
          <w:color w:val="FF0000"/>
          <w:sz w:val="18"/>
          <w:szCs w:val="18"/>
        </w:rPr>
        <w:t>10</w:t>
      </w:r>
      <w:r w:rsidRPr="00126910">
        <w:rPr>
          <w:b/>
          <w:color w:val="FF0000"/>
          <w:sz w:val="18"/>
          <w:szCs w:val="18"/>
        </w:rPr>
        <w:t xml:space="preserve"> md. Yürürlük: </w:t>
      </w:r>
      <w:r>
        <w:rPr>
          <w:b/>
          <w:color w:val="FF0000"/>
          <w:sz w:val="18"/>
          <w:szCs w:val="18"/>
        </w:rPr>
        <w:t>26/10/2021</w:t>
      </w:r>
      <w:r w:rsidRPr="00126910">
        <w:rPr>
          <w:b/>
          <w:color w:val="FF0000"/>
          <w:sz w:val="18"/>
          <w:szCs w:val="18"/>
        </w:rPr>
        <w:t>)</w:t>
      </w:r>
    </w:p>
    <w:p w:rsidR="00857DA8" w:rsidRPr="00DD1896" w:rsidRDefault="00757F1B" w:rsidP="007A4FEB">
      <w:pPr>
        <w:pStyle w:val="Balk3"/>
        <w:spacing w:before="0"/>
        <w:ind w:firstLine="284"/>
        <w:jc w:val="both"/>
        <w:rPr>
          <w:rFonts w:ascii="Times New Roman" w:hAnsi="Times New Roman" w:cs="Times New Roman"/>
          <w:strike/>
          <w:color w:val="auto"/>
          <w:sz w:val="18"/>
          <w:szCs w:val="18"/>
        </w:rPr>
      </w:pPr>
      <w:bookmarkStart w:id="665" w:name="_Toc351975301"/>
      <w:r>
        <w:rPr>
          <w:rFonts w:ascii="Times New Roman" w:hAnsi="Times New Roman" w:cs="Times New Roman"/>
          <w:color w:val="auto"/>
          <w:sz w:val="18"/>
          <w:szCs w:val="18"/>
        </w:rPr>
        <w:t xml:space="preserve">        </w:t>
      </w:r>
      <w:r w:rsidR="00857DA8" w:rsidRPr="00DD1896">
        <w:rPr>
          <w:rFonts w:ascii="Times New Roman" w:hAnsi="Times New Roman" w:cs="Times New Roman"/>
          <w:strike/>
          <w:color w:val="auto"/>
          <w:sz w:val="18"/>
          <w:szCs w:val="18"/>
        </w:rPr>
        <w:t>4.4.2</w:t>
      </w:r>
      <w:r w:rsidR="009A7940" w:rsidRPr="00DD1896">
        <w:rPr>
          <w:rFonts w:ascii="Times New Roman" w:hAnsi="Times New Roman" w:cs="Times New Roman"/>
          <w:strike/>
          <w:color w:val="auto"/>
          <w:sz w:val="18"/>
          <w:szCs w:val="18"/>
        </w:rPr>
        <w:t xml:space="preserve"> -</w:t>
      </w:r>
      <w:r w:rsidR="00857DA8" w:rsidRPr="00DD1896">
        <w:rPr>
          <w:rFonts w:ascii="Times New Roman" w:hAnsi="Times New Roman" w:cs="Times New Roman"/>
          <w:strike/>
          <w:color w:val="auto"/>
          <w:sz w:val="18"/>
          <w:szCs w:val="18"/>
        </w:rPr>
        <w:t xml:space="preserve"> Eşdeğer </w:t>
      </w:r>
      <w:r w:rsidR="00E27440" w:rsidRPr="00DD1896">
        <w:rPr>
          <w:rFonts w:ascii="Times New Roman" w:hAnsi="Times New Roman" w:cs="Times New Roman"/>
          <w:strike/>
          <w:color w:val="auto"/>
          <w:sz w:val="18"/>
          <w:szCs w:val="18"/>
        </w:rPr>
        <w:t>ilaç uygulaması</w:t>
      </w:r>
      <w:bookmarkEnd w:id="665"/>
      <w:r w:rsidR="00E27440" w:rsidRPr="00DD1896">
        <w:rPr>
          <w:rFonts w:ascii="Times New Roman" w:hAnsi="Times New Roman" w:cs="Times New Roman"/>
          <w:strike/>
          <w:color w:val="auto"/>
          <w:sz w:val="18"/>
          <w:szCs w:val="18"/>
        </w:rPr>
        <w:t xml:space="preserve"> </w:t>
      </w:r>
    </w:p>
    <w:p w:rsidR="00126910" w:rsidRPr="00DD1896" w:rsidRDefault="00126910" w:rsidP="00126910">
      <w:pPr>
        <w:ind w:firstLine="284"/>
        <w:rPr>
          <w:strike/>
        </w:rPr>
      </w:pPr>
      <w:r>
        <w:rPr>
          <w:b/>
          <w:color w:val="FF0000"/>
          <w:sz w:val="18"/>
          <w:szCs w:val="18"/>
        </w:rPr>
        <w:t xml:space="preserve">           </w:t>
      </w:r>
      <w:r w:rsidRPr="00DD1896">
        <w:rPr>
          <w:b/>
          <w:strike/>
          <w:color w:val="FF0000"/>
          <w:sz w:val="18"/>
          <w:szCs w:val="18"/>
        </w:rPr>
        <w:t>(Değişik: RG-</w:t>
      </w:r>
      <w:r w:rsidRPr="00DD1896">
        <w:rPr>
          <w:b/>
          <w:bCs/>
          <w:strike/>
          <w:color w:val="FF0000"/>
          <w:sz w:val="18"/>
          <w:szCs w:val="18"/>
        </w:rPr>
        <w:t xml:space="preserve"> </w:t>
      </w:r>
      <w:r w:rsidR="00295AE1" w:rsidRPr="00DD1896">
        <w:rPr>
          <w:b/>
          <w:bCs/>
          <w:strike/>
          <w:color w:val="FF0000"/>
          <w:sz w:val="18"/>
          <w:szCs w:val="18"/>
        </w:rPr>
        <w:t>25/07/2014-</w:t>
      </w:r>
      <w:r w:rsidR="000815A8" w:rsidRPr="00DD1896">
        <w:rPr>
          <w:b/>
          <w:bCs/>
          <w:strike/>
          <w:color w:val="FF0000"/>
          <w:sz w:val="18"/>
          <w:szCs w:val="18"/>
        </w:rPr>
        <w:t xml:space="preserve"> </w:t>
      </w:r>
      <w:r w:rsidR="00295AE1" w:rsidRPr="00DD1896">
        <w:rPr>
          <w:b/>
          <w:bCs/>
          <w:strike/>
          <w:color w:val="FF0000"/>
          <w:sz w:val="18"/>
          <w:szCs w:val="18"/>
        </w:rPr>
        <w:t>29071</w:t>
      </w:r>
      <w:r w:rsidRPr="00DD1896">
        <w:rPr>
          <w:b/>
          <w:strike/>
          <w:color w:val="FF0000"/>
          <w:sz w:val="18"/>
          <w:szCs w:val="18"/>
        </w:rPr>
        <w:t xml:space="preserve">/ 42 md. Yürürlük: </w:t>
      </w:r>
      <w:r w:rsidR="00B22481" w:rsidRPr="00DD1896">
        <w:rPr>
          <w:b/>
          <w:strike/>
          <w:color w:val="FF0000"/>
          <w:sz w:val="18"/>
          <w:szCs w:val="18"/>
        </w:rPr>
        <w:t>07/08/2014</w:t>
      </w:r>
      <w:r w:rsidRPr="00DD1896">
        <w:rPr>
          <w:b/>
          <w:strike/>
          <w:color w:val="FF0000"/>
          <w:sz w:val="18"/>
          <w:szCs w:val="18"/>
        </w:rPr>
        <w:t>)</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DD1896" w:rsidRDefault="00857DA8" w:rsidP="00B347C0">
      <w:pPr>
        <w:ind w:firstLine="709"/>
        <w:jc w:val="both"/>
        <w:outlineLvl w:val="4"/>
        <w:rPr>
          <w:strike/>
          <w:sz w:val="18"/>
          <w:szCs w:val="18"/>
        </w:rPr>
      </w:pPr>
      <w:r w:rsidRPr="00DD1896">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strike/>
          <w:sz w:val="18"/>
          <w:szCs w:val="18"/>
        </w:rPr>
        <w:t xml:space="preserve">(3) Bu esaslara göre belirlenen eşdeğer ilaç gruplarının her birinde;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a)</w:t>
      </w:r>
      <w:r w:rsidRPr="00DD1896">
        <w:rPr>
          <w:b/>
          <w:bCs/>
          <w:strike/>
          <w:sz w:val="18"/>
          <w:szCs w:val="18"/>
        </w:rPr>
        <w:t xml:space="preserve"> </w:t>
      </w:r>
      <w:r w:rsidRPr="00DD1896">
        <w:rPr>
          <w:strike/>
          <w:sz w:val="18"/>
          <w:szCs w:val="18"/>
        </w:rPr>
        <w:t xml:space="preserve">SUT’un 4.4.1 maddesinde belirtildiği şekilde indirim oranları uygulanmak suretiyle, ilaçların indirimli kutu fiyatı bulunur.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b)</w:t>
      </w:r>
      <w:r w:rsidRPr="00DD1896">
        <w:rPr>
          <w:b/>
          <w:bCs/>
          <w:strike/>
          <w:sz w:val="18"/>
          <w:szCs w:val="18"/>
        </w:rPr>
        <w:t xml:space="preserve"> </w:t>
      </w:r>
      <w:r w:rsidRPr="00DD1896">
        <w:rPr>
          <w:strike/>
          <w:sz w:val="18"/>
          <w:szCs w:val="18"/>
        </w:rPr>
        <w:t xml:space="preserve">İndirimli kutu fiyatı üzerinden, gruba dâhil ilaçların ortak en küçük birimi başına düşen “indirimli birim bedel” hesaplanır.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c)</w:t>
      </w:r>
      <w:r w:rsidRPr="00DD1896">
        <w:rPr>
          <w:b/>
          <w:bCs/>
          <w:strike/>
          <w:sz w:val="18"/>
          <w:szCs w:val="18"/>
        </w:rPr>
        <w:t xml:space="preserve"> </w:t>
      </w:r>
      <w:r w:rsidRPr="00DD1896">
        <w:rPr>
          <w:strike/>
          <w:sz w:val="18"/>
          <w:szCs w:val="18"/>
        </w:rPr>
        <w:t xml:space="preserve">Gruptaki ilaçlar için bulunan bu indirimli birim bedeller karşılaştırılarak o eşdeğer ürün grubu için geçerli en ucuz birim bedel bulunur. </w:t>
      </w:r>
    </w:p>
    <w:p w:rsidR="00857DA8" w:rsidRPr="00DD1896" w:rsidRDefault="00857DA8" w:rsidP="00B347C0">
      <w:pPr>
        <w:tabs>
          <w:tab w:val="left" w:pos="574"/>
        </w:tabs>
        <w:ind w:firstLine="709"/>
        <w:jc w:val="both"/>
        <w:outlineLvl w:val="4"/>
        <w:rPr>
          <w:strike/>
          <w:sz w:val="18"/>
          <w:szCs w:val="18"/>
        </w:rPr>
      </w:pPr>
      <w:r w:rsidRPr="00DD1896">
        <w:rPr>
          <w:bCs/>
          <w:strike/>
          <w:sz w:val="18"/>
          <w:szCs w:val="18"/>
        </w:rPr>
        <w:t>ç)</w:t>
      </w:r>
      <w:r w:rsidRPr="00DD1896">
        <w:rPr>
          <w:b/>
          <w:bCs/>
          <w:strike/>
          <w:sz w:val="18"/>
          <w:szCs w:val="18"/>
        </w:rPr>
        <w:t xml:space="preserve"> </w:t>
      </w:r>
      <w:r w:rsidRPr="00DD1896">
        <w:rPr>
          <w:strike/>
          <w:sz w:val="18"/>
          <w:szCs w:val="18"/>
        </w:rPr>
        <w:t>Bulunan en ucuz fiyata %10 ilave edilerek o gruptaki ilaçlar için ödenebilecek azami birim bedel bulunur.</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d)</w:t>
      </w:r>
      <w:r w:rsidRPr="00DD1896">
        <w:rPr>
          <w:b/>
          <w:bCs/>
          <w:strike/>
          <w:sz w:val="18"/>
          <w:szCs w:val="18"/>
        </w:rPr>
        <w:t xml:space="preserve"> </w:t>
      </w:r>
      <w:r w:rsidRPr="00DD1896">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DD1896" w:rsidRDefault="00857DA8" w:rsidP="00B347C0">
      <w:pPr>
        <w:pStyle w:val="numbered10"/>
        <w:spacing w:before="0" w:beforeAutospacing="0" w:after="0" w:afterAutospacing="0"/>
        <w:ind w:firstLine="709"/>
        <w:jc w:val="both"/>
        <w:outlineLvl w:val="4"/>
        <w:rPr>
          <w:strike/>
          <w:sz w:val="18"/>
          <w:szCs w:val="18"/>
        </w:rPr>
      </w:pPr>
      <w:r w:rsidRPr="00DD1896">
        <w:rPr>
          <w:bCs/>
          <w:strike/>
          <w:sz w:val="18"/>
          <w:szCs w:val="18"/>
        </w:rPr>
        <w:t>e)</w:t>
      </w:r>
      <w:r w:rsidRPr="00DD1896">
        <w:rPr>
          <w:b/>
          <w:bCs/>
          <w:strike/>
          <w:sz w:val="18"/>
          <w:szCs w:val="18"/>
        </w:rPr>
        <w:t xml:space="preserve"> </w:t>
      </w:r>
      <w:r w:rsidRPr="00DD1896">
        <w:rPr>
          <w:strike/>
          <w:sz w:val="18"/>
          <w:szCs w:val="18"/>
        </w:rPr>
        <w:t xml:space="preserve">İndirimli kutu fiyatının, azami birim bedelden yola çıkılarak hesaplanan kutu fiyatını aşan kısmı ödenmez. </w:t>
      </w:r>
    </w:p>
    <w:p w:rsidR="00546CBA" w:rsidRPr="00DD1896" w:rsidRDefault="00126910" w:rsidP="000C0F62">
      <w:pPr>
        <w:tabs>
          <w:tab w:val="left" w:pos="574"/>
        </w:tabs>
        <w:ind w:firstLine="567"/>
        <w:jc w:val="both"/>
        <w:rPr>
          <w:rFonts w:eastAsia="ヒラギノ明朝 Pro W3"/>
          <w:strike/>
          <w:sz w:val="18"/>
          <w:szCs w:val="18"/>
        </w:rPr>
      </w:pPr>
      <w:r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 xml:space="preserve">(4) </w:t>
      </w:r>
      <w:r w:rsidR="007D15AB" w:rsidRPr="00DD1896">
        <w:rPr>
          <w:b/>
          <w:strike/>
          <w:sz w:val="18"/>
          <w:szCs w:val="18"/>
        </w:rPr>
        <w:t>(Değişik:RG-</w:t>
      </w:r>
      <w:r w:rsidR="00D655AC" w:rsidRPr="00DD1896">
        <w:rPr>
          <w:b/>
          <w:strike/>
          <w:sz w:val="18"/>
          <w:szCs w:val="18"/>
        </w:rPr>
        <w:t>26/09/2013-28777</w:t>
      </w:r>
      <w:r w:rsidR="007D15AB" w:rsidRPr="00DD1896">
        <w:rPr>
          <w:b/>
          <w:strike/>
          <w:sz w:val="18"/>
          <w:szCs w:val="18"/>
        </w:rPr>
        <w:t>/</w:t>
      </w:r>
      <w:r w:rsidR="007E087C" w:rsidRPr="00DD1896">
        <w:rPr>
          <w:b/>
          <w:strike/>
          <w:sz w:val="18"/>
          <w:szCs w:val="18"/>
        </w:rPr>
        <w:t xml:space="preserve"> </w:t>
      </w:r>
      <w:r w:rsidR="007D15AB" w:rsidRPr="00DD1896">
        <w:rPr>
          <w:b/>
          <w:strike/>
          <w:sz w:val="18"/>
          <w:szCs w:val="18"/>
        </w:rPr>
        <w:t xml:space="preserve">11 </w:t>
      </w:r>
      <w:r w:rsidR="00D655AC" w:rsidRPr="00DD1896">
        <w:rPr>
          <w:b/>
          <w:strike/>
          <w:sz w:val="18"/>
          <w:szCs w:val="18"/>
        </w:rPr>
        <w:t>md. Yürürlük:04/10</w:t>
      </w:r>
      <w:r w:rsidR="007D15AB" w:rsidRPr="00DD1896">
        <w:rPr>
          <w:b/>
          <w:strike/>
          <w:sz w:val="18"/>
          <w:szCs w:val="18"/>
        </w:rPr>
        <w:t>/2013</w:t>
      </w:r>
      <w:r w:rsidR="00633453" w:rsidRPr="00DD1896">
        <w:rPr>
          <w:strike/>
          <w:sz w:val="18"/>
          <w:szCs w:val="18"/>
        </w:rPr>
        <w:t xml:space="preserve">) </w:t>
      </w:r>
      <w:r w:rsidR="00857DA8" w:rsidRPr="00DD1896">
        <w:rPr>
          <w:rFonts w:eastAsia="ヒラギノ明朝 Pro W3"/>
          <w:strike/>
          <w:sz w:val="18"/>
          <w:szCs w:val="18"/>
          <w:lang w:eastAsia="en-US"/>
        </w:rPr>
        <w:t>Faktörler, plazma kaynaklı ve reko</w:t>
      </w:r>
      <w:r w:rsidR="007D15AB" w:rsidRPr="00DD1896">
        <w:rPr>
          <w:rFonts w:eastAsia="ヒラギノ明朝 Pro W3"/>
          <w:strike/>
          <w:sz w:val="18"/>
          <w:szCs w:val="18"/>
          <w:lang w:eastAsia="en-US"/>
        </w:rPr>
        <w:t>mbinant kaynaklı ürünler olarak</w:t>
      </w:r>
      <w:r w:rsidR="00546CBA" w:rsidRPr="00DD1896">
        <w:rPr>
          <w:rFonts w:eastAsia="ヒラギノ明朝 Pro W3"/>
          <w:strike/>
          <w:sz w:val="18"/>
          <w:szCs w:val="18"/>
          <w:lang w:eastAsia="en-US"/>
        </w:rPr>
        <w:t xml:space="preserve"> </w:t>
      </w:r>
      <w:r w:rsidR="00857DA8" w:rsidRPr="00DD1896">
        <w:rPr>
          <w:rFonts w:eastAsia="ヒラギノ明朝 Pro W3"/>
          <w:strike/>
          <w:sz w:val="18"/>
          <w:szCs w:val="18"/>
          <w:lang w:eastAsia="en-US"/>
        </w:rPr>
        <w:t>aynı fiyat karşılaştırması temelinde ancak eczane ikamesi açısından ayrı eşdeğer gruplarda değerlendirilir.</w:t>
      </w:r>
      <w:r w:rsidR="00C360D7" w:rsidRPr="00DD1896">
        <w:rPr>
          <w:rFonts w:eastAsia="ヒラギノ明朝 Pro W3"/>
          <w:strike/>
          <w:sz w:val="18"/>
          <w:szCs w:val="18"/>
          <w:lang w:eastAsia="en-US"/>
        </w:rPr>
        <w:t xml:space="preserve"> </w:t>
      </w:r>
      <w:r w:rsidR="000C0F62" w:rsidRPr="00DD1896">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(2) Bu esaslara göre belirlenen eşdeğer ilaç gruplarının her birinde;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a) SUT ’un 4.4.1 maddesinde belirtildiği şekilde indirim oranları uygulanmak suretiyle, ilaçların indirimli kutu fiyatı bulunur. </w:t>
      </w:r>
    </w:p>
    <w:p w:rsidR="00126910"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b) İndirimli kutu fiyatı üzerinden, gruba dâhil ilaçların “indirimli birim bedeli” hesaplanır. </w:t>
      </w:r>
    </w:p>
    <w:p w:rsidR="004C10C9" w:rsidRPr="00DD1896" w:rsidRDefault="00126910" w:rsidP="00126910">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Pr="00DD1896" w:rsidRDefault="00126910" w:rsidP="004C10C9">
      <w:pPr>
        <w:rPr>
          <w:b/>
          <w:strike/>
          <w:sz w:val="18"/>
          <w:szCs w:val="18"/>
        </w:rPr>
      </w:pPr>
      <w:r w:rsidRPr="00DD1896">
        <w:rPr>
          <w:rFonts w:eastAsia="ヒラギノ明朝 Pro W3"/>
          <w:bCs/>
          <w:strike/>
          <w:color w:val="FF0000"/>
          <w:sz w:val="18"/>
          <w:szCs w:val="18"/>
        </w:rPr>
        <w:t xml:space="preserve"> </w:t>
      </w:r>
      <w:r w:rsidR="004C10C9" w:rsidRPr="00DD1896">
        <w:rPr>
          <w:rFonts w:eastAsia="ヒラギノ明朝 Pro W3"/>
          <w:bCs/>
          <w:strike/>
          <w:color w:val="FF0000"/>
          <w:sz w:val="18"/>
          <w:szCs w:val="18"/>
        </w:rPr>
        <w:t xml:space="preserve">               </w:t>
      </w:r>
      <w:r w:rsidR="004C10C9" w:rsidRPr="00DD1896">
        <w:rPr>
          <w:b/>
          <w:strike/>
          <w:sz w:val="18"/>
          <w:szCs w:val="18"/>
        </w:rPr>
        <w:t>(Değişik:</w:t>
      </w:r>
      <w:r w:rsidR="00586B90" w:rsidRPr="00DD1896">
        <w:rPr>
          <w:b/>
          <w:strike/>
          <w:sz w:val="18"/>
          <w:szCs w:val="18"/>
        </w:rPr>
        <w:t xml:space="preserve"> </w:t>
      </w:r>
      <w:r w:rsidR="004C10C9" w:rsidRPr="00DD1896">
        <w:rPr>
          <w:b/>
          <w:strike/>
          <w:sz w:val="18"/>
          <w:szCs w:val="18"/>
        </w:rPr>
        <w:t>RG-</w:t>
      </w:r>
      <w:r w:rsidR="00586B90" w:rsidRPr="00DD1896">
        <w:rPr>
          <w:b/>
          <w:strike/>
          <w:sz w:val="18"/>
          <w:szCs w:val="18"/>
        </w:rPr>
        <w:t xml:space="preserve"> </w:t>
      </w:r>
      <w:r w:rsidR="004C10C9" w:rsidRPr="00DD1896">
        <w:rPr>
          <w:b/>
          <w:strike/>
          <w:sz w:val="18"/>
          <w:szCs w:val="18"/>
        </w:rPr>
        <w:t>25/08/2016-</w:t>
      </w:r>
      <w:r w:rsidR="00586B90" w:rsidRPr="00DD1896">
        <w:rPr>
          <w:b/>
          <w:strike/>
          <w:sz w:val="18"/>
          <w:szCs w:val="18"/>
        </w:rPr>
        <w:t xml:space="preserve"> </w:t>
      </w:r>
      <w:r w:rsidR="004C10C9" w:rsidRPr="00DD1896">
        <w:rPr>
          <w:b/>
          <w:strike/>
          <w:sz w:val="18"/>
          <w:szCs w:val="18"/>
        </w:rPr>
        <w:t>29812/ 19</w:t>
      </w:r>
      <w:r w:rsidR="00586B90" w:rsidRPr="00DD1896">
        <w:rPr>
          <w:b/>
          <w:strike/>
          <w:sz w:val="18"/>
          <w:szCs w:val="18"/>
        </w:rPr>
        <w:t xml:space="preserve"> </w:t>
      </w:r>
      <w:r w:rsidR="004C10C9" w:rsidRPr="00DD1896">
        <w:rPr>
          <w:b/>
          <w:strike/>
          <w:sz w:val="18"/>
          <w:szCs w:val="18"/>
        </w:rPr>
        <w:t>md. Yürürlük:</w:t>
      </w:r>
      <w:r w:rsidR="00586B90" w:rsidRPr="00DD1896">
        <w:rPr>
          <w:b/>
          <w:strike/>
          <w:sz w:val="18"/>
          <w:szCs w:val="18"/>
        </w:rPr>
        <w:t xml:space="preserve"> </w:t>
      </w:r>
      <w:r w:rsidR="004C10C9" w:rsidRPr="00DD1896">
        <w:rPr>
          <w:b/>
          <w:strike/>
          <w:sz w:val="18"/>
          <w:szCs w:val="18"/>
        </w:rPr>
        <w:t>10/05/2016)</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ç) Eşdeğer ilaçlara ödenecek bedellerin belirlenmesinde; Kurumca belirlenen gruplara göre;</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1-“Taban birim fiyat uygulaması” olan gruplarda; o gruptaki ilaçlar için ödenebilecek azami birim fiyat, taban birim fiyattır. </w:t>
      </w:r>
    </w:p>
    <w:p w:rsidR="00126910" w:rsidRPr="00DD1896" w:rsidRDefault="00126910" w:rsidP="00126910">
      <w:pPr>
        <w:tabs>
          <w:tab w:val="left" w:pos="574"/>
        </w:tabs>
        <w:ind w:firstLine="567"/>
        <w:jc w:val="both"/>
        <w:rPr>
          <w:rFonts w:eastAsia="ヒラギノ明朝 Pro W3"/>
          <w:bCs/>
          <w:strike/>
          <w:sz w:val="18"/>
          <w:szCs w:val="18"/>
        </w:rPr>
      </w:pPr>
      <w:r w:rsidRPr="00DD1896">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DD1896" w:rsidRDefault="004C10C9" w:rsidP="003B4BC7">
      <w:pPr>
        <w:tabs>
          <w:tab w:val="left" w:pos="574"/>
          <w:tab w:val="left" w:pos="709"/>
          <w:tab w:val="left" w:pos="851"/>
        </w:tabs>
        <w:ind w:firstLine="284"/>
        <w:jc w:val="both"/>
        <w:rPr>
          <w:rFonts w:eastAsia="ヒラギノ明朝 Pro W3"/>
          <w:bCs/>
          <w:strike/>
          <w:color w:val="FF0000"/>
          <w:sz w:val="18"/>
          <w:szCs w:val="18"/>
        </w:rPr>
      </w:pPr>
      <w:r w:rsidRPr="00DD1896">
        <w:rPr>
          <w:strike/>
          <w:color w:val="FF0000"/>
          <w:sz w:val="18"/>
          <w:szCs w:val="18"/>
        </w:rPr>
        <w:t xml:space="preserve">    </w:t>
      </w:r>
      <w:r w:rsidR="003B4BC7" w:rsidRPr="00DD1896">
        <w:rPr>
          <w:strike/>
          <w:color w:val="FF0000"/>
          <w:sz w:val="18"/>
          <w:szCs w:val="18"/>
        </w:rPr>
        <w:t xml:space="preserve">      </w:t>
      </w:r>
      <w:r w:rsidRPr="00DD1896">
        <w:rPr>
          <w:strike/>
          <w:color w:val="FF0000"/>
          <w:sz w:val="18"/>
          <w:szCs w:val="18"/>
        </w:rPr>
        <w:t>ç) Eşdeğer ilaçlara ödenecek bedellerin belirlenmesinde; taban birim fiyata</w:t>
      </w:r>
      <w:r w:rsidR="003B4BC7" w:rsidRPr="00DD1896">
        <w:rPr>
          <w:strike/>
          <w:color w:val="FF0000"/>
          <w:sz w:val="18"/>
          <w:szCs w:val="18"/>
        </w:rPr>
        <w:t xml:space="preserve"> </w:t>
      </w:r>
      <w:r w:rsidR="003B4BC7" w:rsidRPr="00DD1896">
        <w:rPr>
          <w:b/>
          <w:strike/>
          <w:sz w:val="18"/>
          <w:szCs w:val="18"/>
        </w:rPr>
        <w:t>(Değişik:RG-</w:t>
      </w:r>
      <w:r w:rsidR="00507B47" w:rsidRPr="00DD1896">
        <w:rPr>
          <w:b/>
          <w:strike/>
          <w:sz w:val="18"/>
          <w:szCs w:val="18"/>
        </w:rPr>
        <w:t>08</w:t>
      </w:r>
      <w:r w:rsidR="003B4BC7" w:rsidRPr="00DD1896">
        <w:rPr>
          <w:b/>
          <w:bCs/>
          <w:strike/>
          <w:sz w:val="18"/>
          <w:szCs w:val="18"/>
        </w:rPr>
        <w:t>/</w:t>
      </w:r>
      <w:r w:rsidR="00507B47" w:rsidRPr="00DD1896">
        <w:rPr>
          <w:b/>
          <w:bCs/>
          <w:strike/>
          <w:sz w:val="18"/>
          <w:szCs w:val="18"/>
        </w:rPr>
        <w:t>09</w:t>
      </w:r>
      <w:r w:rsidR="003B4BC7" w:rsidRPr="00DD1896">
        <w:rPr>
          <w:b/>
          <w:bCs/>
          <w:strike/>
          <w:sz w:val="18"/>
          <w:szCs w:val="18"/>
        </w:rPr>
        <w:t>/2021-</w:t>
      </w:r>
      <w:r w:rsidR="00507B47" w:rsidRPr="00DD1896">
        <w:rPr>
          <w:b/>
          <w:bCs/>
          <w:strike/>
          <w:sz w:val="18"/>
          <w:szCs w:val="18"/>
        </w:rPr>
        <w:t>31592</w:t>
      </w:r>
      <w:r w:rsidR="003B4BC7" w:rsidRPr="00DD1896">
        <w:rPr>
          <w:b/>
          <w:strike/>
          <w:sz w:val="18"/>
          <w:szCs w:val="18"/>
        </w:rPr>
        <w:t>/2-b md. Yürürlük:</w:t>
      </w:r>
      <w:r w:rsidR="00507B47" w:rsidRPr="00DD1896">
        <w:rPr>
          <w:b/>
          <w:strike/>
          <w:sz w:val="18"/>
          <w:szCs w:val="18"/>
        </w:rPr>
        <w:t>16</w:t>
      </w:r>
      <w:r w:rsidR="003B4BC7" w:rsidRPr="00DD1896">
        <w:rPr>
          <w:b/>
          <w:strike/>
          <w:sz w:val="18"/>
          <w:szCs w:val="18"/>
        </w:rPr>
        <w:t>/0</w:t>
      </w:r>
      <w:r w:rsidR="00507B47" w:rsidRPr="00DD1896">
        <w:rPr>
          <w:b/>
          <w:strike/>
          <w:sz w:val="18"/>
          <w:szCs w:val="18"/>
        </w:rPr>
        <w:t>9</w:t>
      </w:r>
      <w:r w:rsidR="003B4BC7" w:rsidRPr="00DD1896">
        <w:rPr>
          <w:b/>
          <w:strike/>
          <w:sz w:val="18"/>
          <w:szCs w:val="18"/>
        </w:rPr>
        <w:t>/2021)</w:t>
      </w:r>
      <w:r w:rsidRPr="00DD1896">
        <w:rPr>
          <w:strike/>
          <w:color w:val="FF0000"/>
          <w:sz w:val="18"/>
          <w:szCs w:val="18"/>
        </w:rPr>
        <w:t xml:space="preserve"> %10 </w:t>
      </w:r>
      <w:r w:rsidR="003B4BC7" w:rsidRPr="00DD1896">
        <w:rPr>
          <w:strike/>
          <w:sz w:val="18"/>
          <w:szCs w:val="18"/>
        </w:rPr>
        <w:t xml:space="preserve">%5 </w:t>
      </w:r>
      <w:r w:rsidRPr="00DD1896">
        <w:rPr>
          <w:strike/>
          <w:color w:val="FF0000"/>
          <w:sz w:val="18"/>
          <w:szCs w:val="18"/>
        </w:rPr>
        <w:t>ilave edilerek o gruptaki ilaçlar için ödenebilecek azami birim fiyat bulunur.</w:t>
      </w:r>
    </w:p>
    <w:p w:rsidR="00126910" w:rsidRDefault="00126910" w:rsidP="003B4BC7">
      <w:pPr>
        <w:tabs>
          <w:tab w:val="left" w:pos="574"/>
        </w:tabs>
        <w:ind w:firstLine="567"/>
        <w:jc w:val="both"/>
        <w:rPr>
          <w:rFonts w:eastAsia="ヒラギノ明朝 Pro W3"/>
          <w:bCs/>
          <w:strike/>
          <w:color w:val="FF0000"/>
          <w:sz w:val="18"/>
          <w:szCs w:val="18"/>
        </w:rPr>
      </w:pPr>
      <w:r w:rsidRPr="00DD1896">
        <w:rPr>
          <w:rFonts w:eastAsia="ヒラギノ明朝 Pro W3"/>
          <w:bCs/>
          <w:strike/>
          <w:color w:val="FF0000"/>
          <w:sz w:val="18"/>
          <w:szCs w:val="18"/>
        </w:rPr>
        <w:t xml:space="preserve">    d) Azami birim bedelden yola çıkılarak hesaplanan kutu fiyatını aşan kısmı ödenmez.</w:t>
      </w:r>
    </w:p>
    <w:p w:rsidR="00DD1896" w:rsidRPr="00DD1896" w:rsidRDefault="00DD1896" w:rsidP="00DD1896">
      <w:pPr>
        <w:pStyle w:val="Balk3"/>
        <w:tabs>
          <w:tab w:val="left" w:pos="709"/>
        </w:tabs>
        <w:spacing w:before="0"/>
        <w:ind w:firstLine="284"/>
        <w:jc w:val="both"/>
        <w:rPr>
          <w:rFonts w:ascii="Times New Roman" w:hAnsi="Times New Roman" w:cs="Times New Roman"/>
          <w:bCs w:val="0"/>
          <w:color w:val="FF0000"/>
          <w:sz w:val="18"/>
          <w:szCs w:val="18"/>
        </w:rPr>
      </w:pPr>
      <w:r>
        <w:rPr>
          <w:rFonts w:ascii="Times New Roman" w:hAnsi="Times New Roman" w:cs="Times New Roman"/>
          <w:b w:val="0"/>
          <w:color w:val="auto"/>
          <w:sz w:val="18"/>
          <w:szCs w:val="18"/>
        </w:rPr>
        <w:t xml:space="preserve">         </w:t>
      </w:r>
      <w:r w:rsidRPr="00DD1896">
        <w:rPr>
          <w:rFonts w:ascii="Times New Roman" w:hAnsi="Times New Roman" w:cs="Times New Roman"/>
          <w:b w:val="0"/>
          <w:color w:val="FF0000"/>
          <w:sz w:val="18"/>
          <w:szCs w:val="18"/>
        </w:rPr>
        <w:tab/>
      </w:r>
      <w:r w:rsidRPr="00DD1896">
        <w:rPr>
          <w:rFonts w:ascii="Times New Roman" w:hAnsi="Times New Roman" w:cs="Times New Roman"/>
          <w:color w:val="FF0000"/>
          <w:sz w:val="18"/>
          <w:szCs w:val="18"/>
        </w:rPr>
        <w:t>4.4.2 - Eşdeğer ilaç uygulaması</w:t>
      </w:r>
    </w:p>
    <w:p w:rsidR="00DD1896" w:rsidRPr="00DD1896" w:rsidRDefault="00DD1896" w:rsidP="00DD1896">
      <w:pPr>
        <w:tabs>
          <w:tab w:val="left" w:pos="709"/>
        </w:tabs>
        <w:ind w:firstLine="708"/>
        <w:jc w:val="both"/>
        <w:rPr>
          <w:bCs/>
          <w:color w:val="FF0000"/>
          <w:sz w:val="18"/>
          <w:szCs w:val="18"/>
        </w:rPr>
      </w:pPr>
      <w:r w:rsidRPr="00DD1896">
        <w:rPr>
          <w:bCs/>
          <w:color w:val="FF0000"/>
          <w:sz w:val="18"/>
          <w:szCs w:val="18"/>
        </w:rPr>
        <w:t>(1) Eşdeğer ilaç uygulaması, sınırlandırılmış bir terapötik eşdeğerlik olarak, aynı ya da benzer endikasyon için kullanılabilecek etken maddeyi/maddeleri içeren ürünlerin benzer dozaj formları arasında fiyat karşılaştırması esasına dayanır. Kurum, bu kapsamda eşdeğer grup ve/veya terapötik referans grup oluşturabilir. Ancak yalnızca aynı eşdeğer grupta yer alan ilaçlar eczanede ikame edilebilir.</w:t>
      </w:r>
    </w:p>
    <w:p w:rsidR="00DD1896" w:rsidRPr="00DD1896" w:rsidRDefault="00DD1896" w:rsidP="00DD1896">
      <w:pPr>
        <w:ind w:firstLine="708"/>
        <w:jc w:val="both"/>
        <w:rPr>
          <w:bCs/>
          <w:color w:val="FF0000"/>
          <w:sz w:val="18"/>
          <w:szCs w:val="18"/>
        </w:rPr>
      </w:pPr>
      <w:r w:rsidRPr="00DD1896">
        <w:rPr>
          <w:bCs/>
          <w:color w:val="FF0000"/>
          <w:sz w:val="18"/>
          <w:szCs w:val="18"/>
        </w:rPr>
        <w:t xml:space="preserve">(2) Eşdeğer ilaç uygulaması kapsamında yer alan ilaçlara ait ödemelerde, varsa terapötik referans grubunun, terapötik referans grup yok ise eşdeğer grubunun en ucuz ilaç bedelinin %5 fazlasına kadarı dikkate alınacaktır. </w:t>
      </w:r>
    </w:p>
    <w:p w:rsidR="00DD1896" w:rsidRPr="00DD1896" w:rsidRDefault="00DD1896" w:rsidP="00DD1896">
      <w:pPr>
        <w:ind w:firstLine="708"/>
        <w:jc w:val="both"/>
        <w:rPr>
          <w:bCs/>
          <w:color w:val="FF0000"/>
          <w:sz w:val="18"/>
          <w:szCs w:val="18"/>
        </w:rPr>
      </w:pPr>
      <w:r w:rsidRPr="00DD1896">
        <w:rPr>
          <w:bCs/>
          <w:color w:val="FF0000"/>
          <w:sz w:val="18"/>
          <w:szCs w:val="18"/>
        </w:rPr>
        <w:t>a) Bu esaslara göre belirlenen gruplarda; SUT’un 4.4.1 maddesinde belirtildiği şekilde hesaplanan kamu fiyatı üzerinden gruba dahil ilaçların ortak en küçük birimi başına düşen “indirimli birim bedeller” karşılaştırılarak o grup için geçerli en ucuz birim bedel bulunur. Bulunan en ucuz birim bedele %5 ilave edilerek o gruptaki ilaçlar için ödenebilecek azami birim bedel bulunur. Bu şekilde bulunan ödenebilecek azami birim bedel esas alınarak, gruptaki her bir ilacın ambalaj formuna göre o ilaca özgü kutu bedeli hesaplanır ve ortaya çıkan bu kutu fiyatı, aynı ilacın kamu fiyatı ile karşılaştırılır. Kamu fiyatının, azami birim bedelden yola çıkılarak hesaplanan kutu fiyatını aşan kısmı ödenmez.</w:t>
      </w:r>
    </w:p>
    <w:p w:rsidR="00DD1896" w:rsidRPr="00DD1896" w:rsidRDefault="00DD1896" w:rsidP="00DD1896">
      <w:pPr>
        <w:ind w:firstLine="709"/>
        <w:jc w:val="both"/>
        <w:rPr>
          <w:rFonts w:eastAsia="ヒラギノ明朝 Pro W3"/>
          <w:strike/>
          <w:color w:val="FF0000"/>
          <w:sz w:val="18"/>
          <w:szCs w:val="18"/>
        </w:rPr>
      </w:pPr>
      <w:r w:rsidRPr="00DD1896">
        <w:rPr>
          <w:bCs/>
          <w:color w:val="FF0000"/>
          <w:sz w:val="18"/>
          <w:szCs w:val="18"/>
        </w:rPr>
        <w:lastRenderedPageBreak/>
        <w:t>b) Eczaneler tarafından ulaşılabilir olması amacıyla en ucuz olarak belirlenen ürünlerin, Kurum tarafından tespit edilebilen son 5 aylık verinin en az 1 ayında grup içinde %1 pazar payına sahip olması gözetilir. Söz konusu süre ve pazar payının her bir ilaç grubundaki ilaç sayısı dikkate alınarak yeniden belirlenmesinde ve bunlara ilişkin tereddütlerin giderilmesinde “Sağlık Hizmetleri Fiyatlandırma Komisyonu” yetkilidir.</w:t>
      </w:r>
    </w:p>
    <w:p w:rsidR="00857DA8" w:rsidRPr="0098164A" w:rsidRDefault="00857DA8" w:rsidP="003B4BC7">
      <w:pPr>
        <w:pStyle w:val="Balk2"/>
        <w:spacing w:line="240" w:lineRule="auto"/>
        <w:ind w:firstLine="142"/>
        <w:rPr>
          <w:sz w:val="18"/>
          <w:szCs w:val="18"/>
        </w:rPr>
      </w:pPr>
      <w:bookmarkStart w:id="666"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66"/>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7"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67"/>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8"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68"/>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9"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69"/>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70" w:name="_6.5.4._İlaç_Takip_Sistemi"/>
      <w:bookmarkStart w:id="671" w:name="_Ref252701446"/>
      <w:bookmarkStart w:id="672" w:name="_Toc252741368"/>
      <w:bookmarkStart w:id="673" w:name="_Toc252742828"/>
      <w:bookmarkStart w:id="674" w:name="_Toc351975306"/>
      <w:bookmarkEnd w:id="670"/>
      <w:bookmarkEnd w:id="671"/>
      <w:bookmarkEnd w:id="672"/>
      <w:bookmarkEnd w:id="673"/>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74"/>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75" w:name="_6.6._Kan_ve_Kan_Bileşenlerinin_Temi"/>
      <w:bookmarkStart w:id="676" w:name="_Ref252701450"/>
      <w:bookmarkStart w:id="677" w:name="_Toc252741369"/>
      <w:bookmarkStart w:id="678" w:name="_Toc252742829"/>
      <w:bookmarkStart w:id="679" w:name="_Toc351975307"/>
      <w:bookmarkEnd w:id="675"/>
      <w:bookmarkEnd w:id="676"/>
      <w:bookmarkEnd w:id="677"/>
      <w:bookmarkEnd w:id="678"/>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79"/>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80" w:name="_6.7._Faktör_ve_Diğer_Kan_Ürünlerini"/>
      <w:bookmarkStart w:id="681" w:name="_Ref252701457"/>
      <w:bookmarkStart w:id="682" w:name="_Toc252741370"/>
      <w:bookmarkStart w:id="683" w:name="_Toc252742830"/>
      <w:bookmarkStart w:id="684" w:name="_Toc351975308"/>
      <w:bookmarkEnd w:id="680"/>
      <w:bookmarkEnd w:id="681"/>
      <w:bookmarkEnd w:id="682"/>
      <w:bookmarkEnd w:id="683"/>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84"/>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lastRenderedPageBreak/>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85" w:name="_7._TIBBİ_MALZEME"/>
      <w:bookmarkStart w:id="686" w:name="_X._SAĞLIK_RAPORLARININ"/>
      <w:bookmarkStart w:id="687" w:name="_8._SAĞLIK_RAPORLARININ"/>
      <w:bookmarkStart w:id="688" w:name="_8._SAĞLIK_RAPORLARININ_DÜZENLENMESİ"/>
      <w:bookmarkEnd w:id="685"/>
      <w:bookmarkEnd w:id="686"/>
      <w:bookmarkEnd w:id="687"/>
      <w:bookmarkEnd w:id="688"/>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89"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89"/>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90" w:name="_Toc351975310"/>
      <w:r w:rsidRPr="007D2A35">
        <w:rPr>
          <w:rFonts w:ascii="Times New Roman" w:hAnsi="Times New Roman" w:cs="Times New Roman"/>
          <w:bCs w:val="0"/>
          <w:strike/>
          <w:kern w:val="0"/>
          <w:sz w:val="18"/>
          <w:szCs w:val="18"/>
          <w:lang w:eastAsia="en-US"/>
        </w:rPr>
        <w:t>Faturalandırma ve Ödeme</w:t>
      </w:r>
      <w:bookmarkEnd w:id="690"/>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91" w:name="_10.SON_HÜKÜMLER"/>
      <w:bookmarkEnd w:id="691"/>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92" w:name="_Ref252701666"/>
      <w:bookmarkStart w:id="693" w:name="_Toc252741423"/>
      <w:bookmarkStart w:id="694" w:name="_Toc252742868"/>
      <w:bookmarkStart w:id="695"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92"/>
      <w:bookmarkEnd w:id="693"/>
      <w:bookmarkEnd w:id="694"/>
      <w:bookmarkEnd w:id="695"/>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96" w:name="_9.2._Fatura_Düzenlenmesi"/>
      <w:bookmarkStart w:id="697" w:name="_Ref252701668"/>
      <w:bookmarkStart w:id="698" w:name="_Toc252741424"/>
      <w:bookmarkStart w:id="699" w:name="_Toc252742869"/>
      <w:bookmarkStart w:id="700" w:name="_Toc351975312"/>
      <w:bookmarkEnd w:id="696"/>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97"/>
      <w:bookmarkEnd w:id="698"/>
      <w:bookmarkEnd w:id="699"/>
      <w:bookmarkEnd w:id="700"/>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701" w:name="_XI.2.1._MEDULA_Sistemini"/>
      <w:bookmarkStart w:id="702" w:name="_9.2.1._Sağlık_Kurum"/>
      <w:bookmarkStart w:id="703" w:name="_Ref252701670"/>
      <w:bookmarkStart w:id="704" w:name="_Toc252741425"/>
      <w:bookmarkStart w:id="705" w:name="_Toc252742870"/>
      <w:bookmarkStart w:id="706" w:name="_Toc351975313"/>
      <w:bookmarkEnd w:id="701"/>
      <w:bookmarkEnd w:id="702"/>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703"/>
      <w:bookmarkEnd w:id="704"/>
      <w:bookmarkEnd w:id="705"/>
      <w:bookmarkEnd w:id="706"/>
    </w:p>
    <w:p w:rsidR="0028352A" w:rsidRPr="007D2A35" w:rsidRDefault="003B58A1" w:rsidP="0028352A">
      <w:pPr>
        <w:ind w:firstLine="708"/>
        <w:jc w:val="both"/>
        <w:outlineLvl w:val="4"/>
        <w:rPr>
          <w:strike/>
          <w:sz w:val="18"/>
          <w:szCs w:val="18"/>
        </w:rPr>
      </w:pPr>
      <w:bookmarkStart w:id="707" w:name="_XI.2.2._Eczane_Faturalarının"/>
      <w:bookmarkStart w:id="708" w:name="_Ref252701672"/>
      <w:bookmarkStart w:id="709" w:name="_Toc252741426"/>
      <w:bookmarkStart w:id="710" w:name="_Toc252742871"/>
      <w:bookmarkEnd w:id="707"/>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lastRenderedPageBreak/>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1" w:name="_9.2.2._Eczane_Faturalarının"/>
      <w:bookmarkStart w:id="712" w:name="_Toc351975314"/>
      <w:bookmarkStart w:id="713" w:name="_Ref252701680"/>
      <w:bookmarkStart w:id="714" w:name="_Toc252741427"/>
      <w:bookmarkStart w:id="715" w:name="_Toc252742872"/>
      <w:bookmarkEnd w:id="708"/>
      <w:bookmarkEnd w:id="709"/>
      <w:bookmarkEnd w:id="710"/>
      <w:bookmarkEnd w:id="711"/>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12"/>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lastRenderedPageBreak/>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6"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13"/>
      <w:bookmarkEnd w:id="714"/>
      <w:bookmarkEnd w:id="715"/>
      <w:bookmarkEnd w:id="716"/>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717" w:name="_Ref252701683"/>
      <w:bookmarkStart w:id="718" w:name="_Toc252741428"/>
      <w:bookmarkStart w:id="719" w:name="_Toc252742873"/>
      <w:bookmarkStart w:id="720"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17"/>
      <w:bookmarkEnd w:id="718"/>
      <w:bookmarkEnd w:id="719"/>
      <w:bookmarkEnd w:id="720"/>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21" w:name="_Ref252701686"/>
      <w:bookmarkStart w:id="722" w:name="_Toc252741429"/>
      <w:bookmarkStart w:id="723"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24" w:name="_Toc351975317"/>
      <w:r w:rsidRPr="007D2A35">
        <w:rPr>
          <w:rFonts w:ascii="Times New Roman" w:hAnsi="Times New Roman" w:cs="Times New Roman"/>
          <w:strike/>
          <w:color w:val="auto"/>
          <w:sz w:val="18"/>
          <w:szCs w:val="18"/>
        </w:rPr>
        <w:lastRenderedPageBreak/>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21"/>
      <w:bookmarkEnd w:id="722"/>
      <w:bookmarkEnd w:id="723"/>
      <w:bookmarkEnd w:id="724"/>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5" w:name="_XI.3.1.A-_Fatura_üst"/>
      <w:bookmarkStart w:id="726" w:name="_Ref252701689"/>
      <w:bookmarkEnd w:id="725"/>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26"/>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7" w:name="_XI.3.1.B-_İcmal_listesi"/>
      <w:bookmarkStart w:id="728" w:name="_Ref252701692"/>
      <w:bookmarkEnd w:id="727"/>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28"/>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9" w:name="_XI.3.1.C-_Hizmet_detay"/>
      <w:bookmarkStart w:id="730" w:name="_Ref252701705"/>
      <w:bookmarkEnd w:id="729"/>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30"/>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1"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31"/>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2" w:name="_Ref252701712"/>
      <w:bookmarkStart w:id="733" w:name="_Toc252741430"/>
      <w:bookmarkStart w:id="734" w:name="_Toc252742875"/>
      <w:bookmarkStart w:id="735"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32"/>
      <w:bookmarkEnd w:id="733"/>
      <w:bookmarkEnd w:id="734"/>
      <w:bookmarkEnd w:id="735"/>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6"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36"/>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7" w:name="_XI.3.2.B-_İcmal_listesi"/>
      <w:bookmarkEnd w:id="737"/>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lastRenderedPageBreak/>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38" w:name="_XI.3.2.C-_Epikriz"/>
      <w:bookmarkEnd w:id="738"/>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 xml:space="preserve">Hemodiyaliz tedavisi süresince her fatura dönemine ait, her seansın tarihinin, seansların başlayış ve bitiş saatleri ile hastaların hemodiyalize alındığı cihazların seri numaralarının, her bir seans sonrasında alınan tedaviyi takip eden sorumlu </w:t>
      </w:r>
      <w:r w:rsidRPr="007D2A35">
        <w:rPr>
          <w:strike/>
          <w:sz w:val="18"/>
          <w:szCs w:val="18"/>
          <w:lang w:eastAsia="en-US"/>
        </w:rPr>
        <w:lastRenderedPageBreak/>
        <w:t>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9" w:name="_Ref252701717"/>
      <w:bookmarkStart w:id="740" w:name="_Toc252741431"/>
      <w:bookmarkStart w:id="741" w:name="_Toc252742876"/>
      <w:bookmarkStart w:id="742"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39"/>
      <w:bookmarkEnd w:id="740"/>
      <w:bookmarkEnd w:id="741"/>
      <w:bookmarkEnd w:id="742"/>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43"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43"/>
    </w:p>
    <w:p w:rsidR="00473DF2" w:rsidRPr="007D2A35" w:rsidRDefault="00473DF2" w:rsidP="00473DF2">
      <w:pPr>
        <w:ind w:firstLine="709"/>
        <w:jc w:val="both"/>
        <w:outlineLvl w:val="4"/>
        <w:rPr>
          <w:strike/>
          <w:sz w:val="18"/>
          <w:szCs w:val="18"/>
        </w:rPr>
      </w:pPr>
      <w:bookmarkStart w:id="744" w:name="_Ref252701720"/>
      <w:bookmarkStart w:id="745" w:name="_Toc252741432"/>
      <w:bookmarkStart w:id="746"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lastRenderedPageBreak/>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47"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44"/>
      <w:bookmarkEnd w:id="745"/>
      <w:bookmarkEnd w:id="746"/>
      <w:bookmarkEnd w:id="747"/>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48" w:name="_Ref252701722"/>
      <w:bookmarkStart w:id="749" w:name="_Toc252741433"/>
      <w:bookmarkStart w:id="750" w:name="_Toc252742878"/>
      <w:bookmarkStart w:id="751"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48"/>
      <w:bookmarkEnd w:id="749"/>
      <w:bookmarkEnd w:id="750"/>
      <w:bookmarkEnd w:id="751"/>
    </w:p>
    <w:p w:rsidR="0093615C" w:rsidRDefault="003B58A1" w:rsidP="00533018">
      <w:pPr>
        <w:pStyle w:val="AralkYok"/>
        <w:ind w:firstLine="709"/>
        <w:jc w:val="both"/>
        <w:rPr>
          <w:rFonts w:ascii="Times New Roman" w:hAnsi="Times New Roman" w:cs="Times New Roman"/>
          <w:strike/>
          <w:sz w:val="18"/>
          <w:szCs w:val="18"/>
        </w:rPr>
      </w:pPr>
      <w:bookmarkStart w:id="752" w:name="_Toc252741434"/>
      <w:bookmarkStart w:id="753"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52"/>
      <w:bookmarkEnd w:id="753"/>
    </w:p>
    <w:p w:rsidR="00C20B59" w:rsidRDefault="00C20B59" w:rsidP="00533018">
      <w:pPr>
        <w:pStyle w:val="AralkYok"/>
        <w:ind w:firstLine="709"/>
        <w:jc w:val="both"/>
        <w:rPr>
          <w:rFonts w:ascii="Times New Roman" w:hAnsi="Times New Roman" w:cs="Times New Roman"/>
          <w:strike/>
          <w:sz w:val="18"/>
          <w:szCs w:val="18"/>
        </w:rPr>
      </w:pPr>
    </w:p>
    <w:p w:rsidR="00C20B59" w:rsidRDefault="00C20B59" w:rsidP="00533018">
      <w:pPr>
        <w:pStyle w:val="AralkYok"/>
        <w:ind w:firstLine="709"/>
        <w:jc w:val="both"/>
        <w:rPr>
          <w:rFonts w:ascii="Times New Roman" w:hAnsi="Times New Roman" w:cs="Times New Roman"/>
          <w:strike/>
          <w:sz w:val="18"/>
          <w:szCs w:val="18"/>
        </w:rPr>
      </w:pPr>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(2) Provizyon sisteminden yapılan sorgu neticesinde müstehaklıkları 60/c-1 veya 60/c-3 dönen kişiler ile 5510 sayılı Sosyal Sigortalar ve Genel Sağlık Sigortası Kanununun 60 ıncı maddesinin on ikinci, on üçüncü ve on dördüncü fıkralarında </w:t>
      </w:r>
      <w:r w:rsidRPr="004F4567">
        <w:rPr>
          <w:color w:val="FF0000"/>
          <w:sz w:val="18"/>
          <w:szCs w:val="18"/>
        </w:rPr>
        <w:lastRenderedPageBreak/>
        <w:t>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54"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54"/>
    </w:p>
    <w:p w:rsidR="008046B9" w:rsidRPr="0098164A" w:rsidRDefault="00782A68" w:rsidP="007D2A35">
      <w:pPr>
        <w:pStyle w:val="Balk1"/>
        <w:spacing w:before="0" w:after="0"/>
        <w:jc w:val="center"/>
      </w:pPr>
      <w:bookmarkStart w:id="755" w:name="_Toc351975324"/>
      <w:r w:rsidRPr="0098164A">
        <w:rPr>
          <w:rFonts w:ascii="Times New Roman" w:hAnsi="Times New Roman" w:cs="Times New Roman"/>
          <w:sz w:val="18"/>
          <w:szCs w:val="18"/>
        </w:rPr>
        <w:t>Son Hükümler</w:t>
      </w:r>
      <w:bookmarkEnd w:id="755"/>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56" w:name="_Ref252701735"/>
      <w:bookmarkStart w:id="757" w:name="_Toc252741436"/>
      <w:bookmarkStart w:id="758" w:name="_Toc252742881"/>
      <w:bookmarkStart w:id="759"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56"/>
      <w:bookmarkEnd w:id="757"/>
      <w:bookmarkEnd w:id="758"/>
      <w:bookmarkEnd w:id="759"/>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60" w:name="_Ref252701736"/>
      <w:bookmarkStart w:id="761" w:name="_Toc252741437"/>
      <w:bookmarkStart w:id="762" w:name="_Toc252742882"/>
      <w:bookmarkStart w:id="763"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60"/>
      <w:bookmarkEnd w:id="761"/>
      <w:bookmarkEnd w:id="762"/>
      <w:bookmarkEnd w:id="763"/>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64" w:name="_Ref252701738"/>
      <w:bookmarkStart w:id="765" w:name="_Toc252741438"/>
      <w:bookmarkStart w:id="766" w:name="_Toc252742883"/>
      <w:bookmarkStart w:id="767"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64"/>
      <w:bookmarkEnd w:id="765"/>
      <w:bookmarkEnd w:id="766"/>
      <w:r w:rsidR="00951E7E" w:rsidRPr="0098164A">
        <w:rPr>
          <w:sz w:val="18"/>
          <w:szCs w:val="18"/>
        </w:rPr>
        <w:t>hükümler</w:t>
      </w:r>
      <w:bookmarkEnd w:id="767"/>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68" w:name="_Ref252701740"/>
      <w:bookmarkStart w:id="769" w:name="_Toc252741439"/>
      <w:bookmarkStart w:id="770"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lastRenderedPageBreak/>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71"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68"/>
      <w:bookmarkEnd w:id="769"/>
      <w:bookmarkEnd w:id="770"/>
      <w:r w:rsidR="008569D3" w:rsidRPr="0098164A">
        <w:rPr>
          <w:sz w:val="18"/>
          <w:szCs w:val="18"/>
        </w:rPr>
        <w:t>mevzuat</w:t>
      </w:r>
      <w:r w:rsidR="00672DAE">
        <w:rPr>
          <w:sz w:val="18"/>
          <w:szCs w:val="18"/>
        </w:rPr>
        <w:t xml:space="preserve"> ve atıflar</w:t>
      </w:r>
      <w:bookmarkEnd w:id="771"/>
    </w:p>
    <w:p w:rsidR="006F3722" w:rsidRPr="0098164A" w:rsidRDefault="006F3722" w:rsidP="00533018">
      <w:pPr>
        <w:pStyle w:val="AralkYok"/>
        <w:ind w:firstLine="709"/>
        <w:jc w:val="both"/>
        <w:rPr>
          <w:rFonts w:ascii="Times New Roman" w:hAnsi="Times New Roman" w:cs="Times New Roman"/>
          <w:sz w:val="18"/>
          <w:szCs w:val="18"/>
        </w:rPr>
      </w:pPr>
      <w:bookmarkStart w:id="772" w:name="_Toc252741440"/>
      <w:bookmarkStart w:id="773"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72"/>
      <w:bookmarkEnd w:id="773"/>
    </w:p>
    <w:p w:rsidR="006F3722" w:rsidRPr="0098164A" w:rsidRDefault="006F3722" w:rsidP="00533018">
      <w:pPr>
        <w:pStyle w:val="AralkYok"/>
        <w:ind w:firstLine="709"/>
        <w:jc w:val="both"/>
        <w:rPr>
          <w:rFonts w:ascii="Times New Roman" w:hAnsi="Times New Roman" w:cs="Times New Roman"/>
          <w:sz w:val="18"/>
          <w:szCs w:val="18"/>
        </w:rPr>
      </w:pPr>
      <w:bookmarkStart w:id="774" w:name="_Toc252741441"/>
      <w:bookmarkStart w:id="775"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76" w:name="_Ref252701742"/>
      <w:bookmarkStart w:id="777" w:name="_Toc252741442"/>
      <w:bookmarkStart w:id="778" w:name="_Toc252742887"/>
      <w:bookmarkEnd w:id="774"/>
      <w:bookmarkEnd w:id="775"/>
    </w:p>
    <w:p w:rsidR="006F3722" w:rsidRPr="0098164A" w:rsidRDefault="006F3722" w:rsidP="00BC63F5">
      <w:pPr>
        <w:pStyle w:val="Balk2"/>
        <w:spacing w:line="240" w:lineRule="auto"/>
        <w:ind w:firstLine="142"/>
        <w:rPr>
          <w:sz w:val="18"/>
          <w:szCs w:val="18"/>
        </w:rPr>
      </w:pPr>
      <w:bookmarkStart w:id="779" w:name="_10.5._Yürürlük"/>
      <w:bookmarkStart w:id="780" w:name="_Toc351975329"/>
      <w:bookmarkEnd w:id="779"/>
      <w:r w:rsidRPr="0098164A">
        <w:rPr>
          <w:sz w:val="18"/>
          <w:szCs w:val="18"/>
        </w:rPr>
        <w:t>6.5</w:t>
      </w:r>
      <w:r w:rsidR="009A7940" w:rsidRPr="0098164A">
        <w:rPr>
          <w:sz w:val="18"/>
          <w:szCs w:val="18"/>
        </w:rPr>
        <w:t xml:space="preserve"> -</w:t>
      </w:r>
      <w:r w:rsidRPr="0098164A">
        <w:rPr>
          <w:sz w:val="18"/>
          <w:szCs w:val="18"/>
        </w:rPr>
        <w:t xml:space="preserve"> Yürürlük</w:t>
      </w:r>
      <w:bookmarkEnd w:id="776"/>
      <w:bookmarkEnd w:id="777"/>
      <w:bookmarkEnd w:id="778"/>
      <w:bookmarkEnd w:id="780"/>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81" w:name="_10.6._Yürütme"/>
      <w:bookmarkStart w:id="782" w:name="_Toc174895476"/>
      <w:bookmarkStart w:id="783" w:name="_Toc245228889"/>
      <w:bookmarkStart w:id="784" w:name="_Toc251702663"/>
      <w:bookmarkStart w:id="785" w:name="_Ref252701747"/>
      <w:bookmarkStart w:id="786" w:name="_Toc252741444"/>
      <w:bookmarkStart w:id="787" w:name="_Toc252742889"/>
      <w:bookmarkStart w:id="788" w:name="_Toc351975330"/>
      <w:bookmarkEnd w:id="781"/>
      <w:r w:rsidRPr="0098164A">
        <w:rPr>
          <w:sz w:val="18"/>
          <w:szCs w:val="18"/>
        </w:rPr>
        <w:t>6.6</w:t>
      </w:r>
      <w:r w:rsidR="009A7940" w:rsidRPr="0098164A">
        <w:rPr>
          <w:sz w:val="18"/>
          <w:szCs w:val="18"/>
        </w:rPr>
        <w:t xml:space="preserve"> -</w:t>
      </w:r>
      <w:r w:rsidRPr="0098164A">
        <w:rPr>
          <w:sz w:val="18"/>
          <w:szCs w:val="18"/>
        </w:rPr>
        <w:t xml:space="preserve"> Yürütme</w:t>
      </w:r>
      <w:bookmarkEnd w:id="782"/>
      <w:bookmarkEnd w:id="783"/>
      <w:bookmarkEnd w:id="784"/>
      <w:bookmarkEnd w:id="785"/>
      <w:bookmarkEnd w:id="786"/>
      <w:bookmarkEnd w:id="787"/>
      <w:bookmarkEnd w:id="788"/>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1E1" w:rsidRDefault="00C521E1" w:rsidP="009A14AF">
      <w:r>
        <w:separator/>
      </w:r>
    </w:p>
  </w:endnote>
  <w:endnote w:type="continuationSeparator" w:id="0">
    <w:p w:rsidR="00C521E1" w:rsidRDefault="00C521E1"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Content>
      <w:p w:rsidR="00C521E1" w:rsidRDefault="00C521E1">
        <w:pPr>
          <w:pStyle w:val="AltBilgi"/>
          <w:jc w:val="center"/>
        </w:pPr>
        <w:r>
          <w:fldChar w:fldCharType="begin"/>
        </w:r>
        <w:r>
          <w:instrText>PAGE   \* MERGEFORMAT</w:instrText>
        </w:r>
        <w:r>
          <w:fldChar w:fldCharType="separate"/>
        </w:r>
        <w:r>
          <w:rPr>
            <w:noProof/>
          </w:rPr>
          <w:t>40</w:t>
        </w:r>
        <w:r>
          <w:fldChar w:fldCharType="end"/>
        </w:r>
      </w:p>
    </w:sdtContent>
  </w:sdt>
  <w:p w:rsidR="00C521E1" w:rsidRDefault="00C521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1E1" w:rsidRDefault="00C521E1" w:rsidP="009A14AF">
      <w:r>
        <w:separator/>
      </w:r>
    </w:p>
  </w:footnote>
  <w:footnote w:type="continuationSeparator" w:id="0">
    <w:p w:rsidR="00C521E1" w:rsidRDefault="00C521E1"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301"/>
    <w:rsid w:val="0000558A"/>
    <w:rsid w:val="0000580C"/>
    <w:rsid w:val="00005831"/>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10C2"/>
    <w:rsid w:val="00021431"/>
    <w:rsid w:val="00021707"/>
    <w:rsid w:val="0002173D"/>
    <w:rsid w:val="00021CA4"/>
    <w:rsid w:val="00022918"/>
    <w:rsid w:val="000229A6"/>
    <w:rsid w:val="00024329"/>
    <w:rsid w:val="0002438D"/>
    <w:rsid w:val="00024CEC"/>
    <w:rsid w:val="00024E9C"/>
    <w:rsid w:val="00025369"/>
    <w:rsid w:val="00025658"/>
    <w:rsid w:val="00025D4A"/>
    <w:rsid w:val="00025DAB"/>
    <w:rsid w:val="00026071"/>
    <w:rsid w:val="00026BF2"/>
    <w:rsid w:val="00027059"/>
    <w:rsid w:val="00027945"/>
    <w:rsid w:val="00027F9D"/>
    <w:rsid w:val="000303AC"/>
    <w:rsid w:val="000306AD"/>
    <w:rsid w:val="00030EE4"/>
    <w:rsid w:val="000310DF"/>
    <w:rsid w:val="00032C34"/>
    <w:rsid w:val="00033207"/>
    <w:rsid w:val="0003322C"/>
    <w:rsid w:val="00033A8A"/>
    <w:rsid w:val="00034441"/>
    <w:rsid w:val="0003445B"/>
    <w:rsid w:val="00034DE4"/>
    <w:rsid w:val="00034FFB"/>
    <w:rsid w:val="00036DEA"/>
    <w:rsid w:val="00037226"/>
    <w:rsid w:val="0003753F"/>
    <w:rsid w:val="0003766F"/>
    <w:rsid w:val="00037D56"/>
    <w:rsid w:val="00037FC3"/>
    <w:rsid w:val="00037FEC"/>
    <w:rsid w:val="0004000C"/>
    <w:rsid w:val="0004041C"/>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E47"/>
    <w:rsid w:val="000502BD"/>
    <w:rsid w:val="000509B3"/>
    <w:rsid w:val="00050CFE"/>
    <w:rsid w:val="00050FB9"/>
    <w:rsid w:val="00051094"/>
    <w:rsid w:val="00051C9D"/>
    <w:rsid w:val="000526D7"/>
    <w:rsid w:val="00052B15"/>
    <w:rsid w:val="00053034"/>
    <w:rsid w:val="0005308C"/>
    <w:rsid w:val="00053B1D"/>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55E"/>
    <w:rsid w:val="00084AA2"/>
    <w:rsid w:val="00084B3D"/>
    <w:rsid w:val="00085530"/>
    <w:rsid w:val="00085C41"/>
    <w:rsid w:val="0008660E"/>
    <w:rsid w:val="00087551"/>
    <w:rsid w:val="00087E0C"/>
    <w:rsid w:val="00090201"/>
    <w:rsid w:val="00090AD5"/>
    <w:rsid w:val="00090B6B"/>
    <w:rsid w:val="00090C7C"/>
    <w:rsid w:val="00090EA9"/>
    <w:rsid w:val="00091131"/>
    <w:rsid w:val="00091847"/>
    <w:rsid w:val="000919E7"/>
    <w:rsid w:val="00092231"/>
    <w:rsid w:val="00092B3E"/>
    <w:rsid w:val="00093E54"/>
    <w:rsid w:val="00094FFB"/>
    <w:rsid w:val="00095A16"/>
    <w:rsid w:val="00095E37"/>
    <w:rsid w:val="00095E52"/>
    <w:rsid w:val="000964BA"/>
    <w:rsid w:val="00096638"/>
    <w:rsid w:val="0009719A"/>
    <w:rsid w:val="00097469"/>
    <w:rsid w:val="000974BE"/>
    <w:rsid w:val="00097878"/>
    <w:rsid w:val="000A0C57"/>
    <w:rsid w:val="000A0F74"/>
    <w:rsid w:val="000A1982"/>
    <w:rsid w:val="000A4A45"/>
    <w:rsid w:val="000A4CD3"/>
    <w:rsid w:val="000A50BF"/>
    <w:rsid w:val="000A57BE"/>
    <w:rsid w:val="000A626C"/>
    <w:rsid w:val="000A6679"/>
    <w:rsid w:val="000B0394"/>
    <w:rsid w:val="000B03E6"/>
    <w:rsid w:val="000B05A8"/>
    <w:rsid w:val="000B099C"/>
    <w:rsid w:val="000B09A5"/>
    <w:rsid w:val="000B111A"/>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3AE"/>
    <w:rsid w:val="000C19EE"/>
    <w:rsid w:val="000C1FD8"/>
    <w:rsid w:val="000C2413"/>
    <w:rsid w:val="000C2610"/>
    <w:rsid w:val="000C2769"/>
    <w:rsid w:val="000C3AA9"/>
    <w:rsid w:val="000C43D5"/>
    <w:rsid w:val="000C44F6"/>
    <w:rsid w:val="000C46E1"/>
    <w:rsid w:val="000C494F"/>
    <w:rsid w:val="000C4BA3"/>
    <w:rsid w:val="000C5B6D"/>
    <w:rsid w:val="000C5C8F"/>
    <w:rsid w:val="000C5CBD"/>
    <w:rsid w:val="000C5D37"/>
    <w:rsid w:val="000C5EA1"/>
    <w:rsid w:val="000C6489"/>
    <w:rsid w:val="000C6618"/>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D7F0D"/>
    <w:rsid w:val="000E133D"/>
    <w:rsid w:val="000E1C7E"/>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CDF"/>
    <w:rsid w:val="000F1D6C"/>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2125"/>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877"/>
    <w:rsid w:val="00122A7B"/>
    <w:rsid w:val="00122CC2"/>
    <w:rsid w:val="001231FC"/>
    <w:rsid w:val="0012321B"/>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52"/>
    <w:rsid w:val="00132F5F"/>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82F"/>
    <w:rsid w:val="001529A9"/>
    <w:rsid w:val="001529D7"/>
    <w:rsid w:val="00152C5A"/>
    <w:rsid w:val="00152E71"/>
    <w:rsid w:val="00153B6E"/>
    <w:rsid w:val="0015404F"/>
    <w:rsid w:val="0015447E"/>
    <w:rsid w:val="00154491"/>
    <w:rsid w:val="00154CA0"/>
    <w:rsid w:val="00155066"/>
    <w:rsid w:val="0015635E"/>
    <w:rsid w:val="00156964"/>
    <w:rsid w:val="00157822"/>
    <w:rsid w:val="00157ECA"/>
    <w:rsid w:val="00160410"/>
    <w:rsid w:val="00160D4D"/>
    <w:rsid w:val="0016137A"/>
    <w:rsid w:val="001613E0"/>
    <w:rsid w:val="0016148E"/>
    <w:rsid w:val="00161AC9"/>
    <w:rsid w:val="00161B05"/>
    <w:rsid w:val="00161BE2"/>
    <w:rsid w:val="00162D61"/>
    <w:rsid w:val="0016304F"/>
    <w:rsid w:val="001635F2"/>
    <w:rsid w:val="001638CF"/>
    <w:rsid w:val="001639C7"/>
    <w:rsid w:val="00164BEE"/>
    <w:rsid w:val="00164CAC"/>
    <w:rsid w:val="00164E4B"/>
    <w:rsid w:val="00164FED"/>
    <w:rsid w:val="001650C2"/>
    <w:rsid w:val="001651A7"/>
    <w:rsid w:val="001659A4"/>
    <w:rsid w:val="00167706"/>
    <w:rsid w:val="001677FA"/>
    <w:rsid w:val="001678EE"/>
    <w:rsid w:val="001706CB"/>
    <w:rsid w:val="00170CA0"/>
    <w:rsid w:val="001717DE"/>
    <w:rsid w:val="001721C9"/>
    <w:rsid w:val="00172886"/>
    <w:rsid w:val="00172C8D"/>
    <w:rsid w:val="00172CA0"/>
    <w:rsid w:val="00173A66"/>
    <w:rsid w:val="001745E6"/>
    <w:rsid w:val="00174741"/>
    <w:rsid w:val="00174E06"/>
    <w:rsid w:val="00175E50"/>
    <w:rsid w:val="001760D7"/>
    <w:rsid w:val="00176764"/>
    <w:rsid w:val="001767A2"/>
    <w:rsid w:val="001768DA"/>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546C"/>
    <w:rsid w:val="001866DE"/>
    <w:rsid w:val="00186BAE"/>
    <w:rsid w:val="001872FD"/>
    <w:rsid w:val="001878C9"/>
    <w:rsid w:val="00187E44"/>
    <w:rsid w:val="00187F92"/>
    <w:rsid w:val="00190722"/>
    <w:rsid w:val="00190B3B"/>
    <w:rsid w:val="00190BA3"/>
    <w:rsid w:val="00190E46"/>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044"/>
    <w:rsid w:val="001B723F"/>
    <w:rsid w:val="001B7298"/>
    <w:rsid w:val="001B730A"/>
    <w:rsid w:val="001B732C"/>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6F"/>
    <w:rsid w:val="001E218D"/>
    <w:rsid w:val="001E218F"/>
    <w:rsid w:val="001E2ED0"/>
    <w:rsid w:val="001E3268"/>
    <w:rsid w:val="001E336C"/>
    <w:rsid w:val="001E337F"/>
    <w:rsid w:val="001E4895"/>
    <w:rsid w:val="001E5491"/>
    <w:rsid w:val="001E54E5"/>
    <w:rsid w:val="001E58EB"/>
    <w:rsid w:val="001E59F3"/>
    <w:rsid w:val="001F007A"/>
    <w:rsid w:val="001F0292"/>
    <w:rsid w:val="001F0800"/>
    <w:rsid w:val="001F0C38"/>
    <w:rsid w:val="001F0C5E"/>
    <w:rsid w:val="001F0CDE"/>
    <w:rsid w:val="001F10CB"/>
    <w:rsid w:val="001F18E5"/>
    <w:rsid w:val="001F1AA6"/>
    <w:rsid w:val="001F1B51"/>
    <w:rsid w:val="001F1FC3"/>
    <w:rsid w:val="001F2762"/>
    <w:rsid w:val="001F3843"/>
    <w:rsid w:val="001F4413"/>
    <w:rsid w:val="001F460B"/>
    <w:rsid w:val="001F4797"/>
    <w:rsid w:val="001F4832"/>
    <w:rsid w:val="001F493D"/>
    <w:rsid w:val="001F4BBF"/>
    <w:rsid w:val="001F4F4E"/>
    <w:rsid w:val="001F53CF"/>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C02"/>
    <w:rsid w:val="00202E05"/>
    <w:rsid w:val="0020314E"/>
    <w:rsid w:val="002033FD"/>
    <w:rsid w:val="002036E2"/>
    <w:rsid w:val="00203D1C"/>
    <w:rsid w:val="0020429B"/>
    <w:rsid w:val="00204A71"/>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A80"/>
    <w:rsid w:val="00210E2C"/>
    <w:rsid w:val="00212C27"/>
    <w:rsid w:val="00213397"/>
    <w:rsid w:val="0021424A"/>
    <w:rsid w:val="002142B5"/>
    <w:rsid w:val="00214E02"/>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3819"/>
    <w:rsid w:val="0022467F"/>
    <w:rsid w:val="00224E6A"/>
    <w:rsid w:val="00225CFD"/>
    <w:rsid w:val="00225DA0"/>
    <w:rsid w:val="002260A6"/>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669"/>
    <w:rsid w:val="00236863"/>
    <w:rsid w:val="00237EE1"/>
    <w:rsid w:val="00240020"/>
    <w:rsid w:val="00240170"/>
    <w:rsid w:val="00240572"/>
    <w:rsid w:val="002408E0"/>
    <w:rsid w:val="002418C0"/>
    <w:rsid w:val="00241FE9"/>
    <w:rsid w:val="002420C5"/>
    <w:rsid w:val="002421DC"/>
    <w:rsid w:val="00242730"/>
    <w:rsid w:val="00242992"/>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6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045"/>
    <w:rsid w:val="00262816"/>
    <w:rsid w:val="00262AD6"/>
    <w:rsid w:val="00262D00"/>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6381"/>
    <w:rsid w:val="00276C9E"/>
    <w:rsid w:val="00277286"/>
    <w:rsid w:val="002776C8"/>
    <w:rsid w:val="00277F99"/>
    <w:rsid w:val="00280CC6"/>
    <w:rsid w:val="00281085"/>
    <w:rsid w:val="002818FD"/>
    <w:rsid w:val="00282224"/>
    <w:rsid w:val="002822F6"/>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C81"/>
    <w:rsid w:val="002927D9"/>
    <w:rsid w:val="00292BB1"/>
    <w:rsid w:val="00292C9B"/>
    <w:rsid w:val="00293542"/>
    <w:rsid w:val="0029379E"/>
    <w:rsid w:val="00293846"/>
    <w:rsid w:val="00293984"/>
    <w:rsid w:val="00293CB1"/>
    <w:rsid w:val="00293D81"/>
    <w:rsid w:val="00293FAF"/>
    <w:rsid w:val="002943BE"/>
    <w:rsid w:val="00294645"/>
    <w:rsid w:val="00294938"/>
    <w:rsid w:val="00294AA3"/>
    <w:rsid w:val="00295872"/>
    <w:rsid w:val="00295AE1"/>
    <w:rsid w:val="0029674A"/>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A5F"/>
    <w:rsid w:val="002C0BCD"/>
    <w:rsid w:val="002C1599"/>
    <w:rsid w:val="002C1C51"/>
    <w:rsid w:val="002C20C2"/>
    <w:rsid w:val="002C216E"/>
    <w:rsid w:val="002C2445"/>
    <w:rsid w:val="002C26B9"/>
    <w:rsid w:val="002C31B9"/>
    <w:rsid w:val="002C3A48"/>
    <w:rsid w:val="002C3C0F"/>
    <w:rsid w:val="002C494E"/>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417"/>
    <w:rsid w:val="002D271D"/>
    <w:rsid w:val="002D39EB"/>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24E5"/>
    <w:rsid w:val="002E26B4"/>
    <w:rsid w:val="002E2BDA"/>
    <w:rsid w:val="002E3228"/>
    <w:rsid w:val="002E356C"/>
    <w:rsid w:val="002E373A"/>
    <w:rsid w:val="002E39FA"/>
    <w:rsid w:val="002E6236"/>
    <w:rsid w:val="002E6618"/>
    <w:rsid w:val="002E7481"/>
    <w:rsid w:val="002E7E0D"/>
    <w:rsid w:val="002F0202"/>
    <w:rsid w:val="002F04C8"/>
    <w:rsid w:val="002F0646"/>
    <w:rsid w:val="002F0D45"/>
    <w:rsid w:val="002F158D"/>
    <w:rsid w:val="002F1D0A"/>
    <w:rsid w:val="002F1F75"/>
    <w:rsid w:val="002F2084"/>
    <w:rsid w:val="002F2288"/>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300F73"/>
    <w:rsid w:val="00301D13"/>
    <w:rsid w:val="00301EDD"/>
    <w:rsid w:val="00303054"/>
    <w:rsid w:val="003031BC"/>
    <w:rsid w:val="003037A8"/>
    <w:rsid w:val="003037B3"/>
    <w:rsid w:val="00303C0D"/>
    <w:rsid w:val="003043A0"/>
    <w:rsid w:val="0030447B"/>
    <w:rsid w:val="00304581"/>
    <w:rsid w:val="00304BE1"/>
    <w:rsid w:val="00304C26"/>
    <w:rsid w:val="00304CE9"/>
    <w:rsid w:val="00304DC2"/>
    <w:rsid w:val="00305522"/>
    <w:rsid w:val="0030567A"/>
    <w:rsid w:val="003063F4"/>
    <w:rsid w:val="00306D77"/>
    <w:rsid w:val="00307151"/>
    <w:rsid w:val="00307408"/>
    <w:rsid w:val="00310640"/>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6E82"/>
    <w:rsid w:val="00337104"/>
    <w:rsid w:val="003375BC"/>
    <w:rsid w:val="00337753"/>
    <w:rsid w:val="00337D83"/>
    <w:rsid w:val="003401EE"/>
    <w:rsid w:val="003421D7"/>
    <w:rsid w:val="0034244F"/>
    <w:rsid w:val="00342451"/>
    <w:rsid w:val="00342A63"/>
    <w:rsid w:val="00342B78"/>
    <w:rsid w:val="003432C1"/>
    <w:rsid w:val="0034332D"/>
    <w:rsid w:val="003434DF"/>
    <w:rsid w:val="00343DBC"/>
    <w:rsid w:val="0034562E"/>
    <w:rsid w:val="003458EA"/>
    <w:rsid w:val="00345AB7"/>
    <w:rsid w:val="00345F59"/>
    <w:rsid w:val="003463F0"/>
    <w:rsid w:val="0034681A"/>
    <w:rsid w:val="003468DD"/>
    <w:rsid w:val="00346A1A"/>
    <w:rsid w:val="00346C64"/>
    <w:rsid w:val="00346D5E"/>
    <w:rsid w:val="00346E81"/>
    <w:rsid w:val="0034738B"/>
    <w:rsid w:val="003474C4"/>
    <w:rsid w:val="00347762"/>
    <w:rsid w:val="00347DBF"/>
    <w:rsid w:val="0035069D"/>
    <w:rsid w:val="00350865"/>
    <w:rsid w:val="00350A2B"/>
    <w:rsid w:val="00350D33"/>
    <w:rsid w:val="00350D5C"/>
    <w:rsid w:val="00350F96"/>
    <w:rsid w:val="003516E4"/>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C75"/>
    <w:rsid w:val="003633DA"/>
    <w:rsid w:val="00364236"/>
    <w:rsid w:val="00364C40"/>
    <w:rsid w:val="00364DEA"/>
    <w:rsid w:val="00365322"/>
    <w:rsid w:val="00365C07"/>
    <w:rsid w:val="003660A6"/>
    <w:rsid w:val="00366A2A"/>
    <w:rsid w:val="003670CA"/>
    <w:rsid w:val="0036751C"/>
    <w:rsid w:val="003678FC"/>
    <w:rsid w:val="00367F5F"/>
    <w:rsid w:val="003708BF"/>
    <w:rsid w:val="00370B42"/>
    <w:rsid w:val="00372061"/>
    <w:rsid w:val="00372184"/>
    <w:rsid w:val="003722E4"/>
    <w:rsid w:val="00372471"/>
    <w:rsid w:val="003725A6"/>
    <w:rsid w:val="003726A2"/>
    <w:rsid w:val="0037328E"/>
    <w:rsid w:val="003736C4"/>
    <w:rsid w:val="00373C0A"/>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D31"/>
    <w:rsid w:val="0038310E"/>
    <w:rsid w:val="0038369A"/>
    <w:rsid w:val="003837FE"/>
    <w:rsid w:val="00383C1E"/>
    <w:rsid w:val="00383CAD"/>
    <w:rsid w:val="0038401F"/>
    <w:rsid w:val="00384635"/>
    <w:rsid w:val="00384888"/>
    <w:rsid w:val="003849CD"/>
    <w:rsid w:val="00384EB1"/>
    <w:rsid w:val="00385460"/>
    <w:rsid w:val="00386B93"/>
    <w:rsid w:val="00386BFA"/>
    <w:rsid w:val="00386DBC"/>
    <w:rsid w:val="00386FE8"/>
    <w:rsid w:val="003872DB"/>
    <w:rsid w:val="003872E9"/>
    <w:rsid w:val="00387645"/>
    <w:rsid w:val="00387921"/>
    <w:rsid w:val="00387B12"/>
    <w:rsid w:val="003901AD"/>
    <w:rsid w:val="00390779"/>
    <w:rsid w:val="00390E1B"/>
    <w:rsid w:val="00390EB7"/>
    <w:rsid w:val="00391806"/>
    <w:rsid w:val="00391F1D"/>
    <w:rsid w:val="00392B54"/>
    <w:rsid w:val="00393045"/>
    <w:rsid w:val="003934A9"/>
    <w:rsid w:val="003937F3"/>
    <w:rsid w:val="00393BAD"/>
    <w:rsid w:val="00393D4B"/>
    <w:rsid w:val="0039597B"/>
    <w:rsid w:val="00395B91"/>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2FE0"/>
    <w:rsid w:val="003B32DA"/>
    <w:rsid w:val="003B3A96"/>
    <w:rsid w:val="003B3B00"/>
    <w:rsid w:val="003B3F7F"/>
    <w:rsid w:val="003B4A91"/>
    <w:rsid w:val="003B4BC7"/>
    <w:rsid w:val="003B4F86"/>
    <w:rsid w:val="003B56D0"/>
    <w:rsid w:val="003B58A1"/>
    <w:rsid w:val="003B6085"/>
    <w:rsid w:val="003B688B"/>
    <w:rsid w:val="003B75D3"/>
    <w:rsid w:val="003B7FF8"/>
    <w:rsid w:val="003C0247"/>
    <w:rsid w:val="003C0C21"/>
    <w:rsid w:val="003C1718"/>
    <w:rsid w:val="003C2691"/>
    <w:rsid w:val="003C38C5"/>
    <w:rsid w:val="003C3A61"/>
    <w:rsid w:val="003C3BED"/>
    <w:rsid w:val="003C3D3A"/>
    <w:rsid w:val="003C3DDF"/>
    <w:rsid w:val="003C4208"/>
    <w:rsid w:val="003C421C"/>
    <w:rsid w:val="003C42D5"/>
    <w:rsid w:val="003C42D7"/>
    <w:rsid w:val="003C44EE"/>
    <w:rsid w:val="003C4BEB"/>
    <w:rsid w:val="003C5B6E"/>
    <w:rsid w:val="003C5CD8"/>
    <w:rsid w:val="003C61E0"/>
    <w:rsid w:val="003C6528"/>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58FE"/>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840"/>
    <w:rsid w:val="003E3849"/>
    <w:rsid w:val="003E3946"/>
    <w:rsid w:val="003E3C49"/>
    <w:rsid w:val="003E3CDF"/>
    <w:rsid w:val="003E43D0"/>
    <w:rsid w:val="003E46B3"/>
    <w:rsid w:val="003E48EB"/>
    <w:rsid w:val="003E5778"/>
    <w:rsid w:val="003E57A3"/>
    <w:rsid w:val="003E58D7"/>
    <w:rsid w:val="003E5F14"/>
    <w:rsid w:val="003E61F5"/>
    <w:rsid w:val="003E65B1"/>
    <w:rsid w:val="003E7201"/>
    <w:rsid w:val="003E7E09"/>
    <w:rsid w:val="003F04BC"/>
    <w:rsid w:val="003F0ABF"/>
    <w:rsid w:val="003F0CA0"/>
    <w:rsid w:val="003F1C78"/>
    <w:rsid w:val="003F1E7C"/>
    <w:rsid w:val="003F215D"/>
    <w:rsid w:val="003F2386"/>
    <w:rsid w:val="003F2545"/>
    <w:rsid w:val="003F3F1C"/>
    <w:rsid w:val="003F41E5"/>
    <w:rsid w:val="003F490A"/>
    <w:rsid w:val="003F586C"/>
    <w:rsid w:val="003F62D5"/>
    <w:rsid w:val="003F67F2"/>
    <w:rsid w:val="003F686F"/>
    <w:rsid w:val="003F6D48"/>
    <w:rsid w:val="003F72FE"/>
    <w:rsid w:val="003F78CA"/>
    <w:rsid w:val="004006C2"/>
    <w:rsid w:val="0040083D"/>
    <w:rsid w:val="004009DD"/>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5467"/>
    <w:rsid w:val="00405920"/>
    <w:rsid w:val="00405CF1"/>
    <w:rsid w:val="0040610B"/>
    <w:rsid w:val="004063B6"/>
    <w:rsid w:val="0040789A"/>
    <w:rsid w:val="004100EB"/>
    <w:rsid w:val="004100F6"/>
    <w:rsid w:val="0041034B"/>
    <w:rsid w:val="004116CE"/>
    <w:rsid w:val="00411775"/>
    <w:rsid w:val="00411F5C"/>
    <w:rsid w:val="00412572"/>
    <w:rsid w:val="004127D9"/>
    <w:rsid w:val="00412C8C"/>
    <w:rsid w:val="004138DA"/>
    <w:rsid w:val="004140BC"/>
    <w:rsid w:val="004140C3"/>
    <w:rsid w:val="004143F9"/>
    <w:rsid w:val="004145DD"/>
    <w:rsid w:val="00414C39"/>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B42"/>
    <w:rsid w:val="00443EE5"/>
    <w:rsid w:val="00443F69"/>
    <w:rsid w:val="00444349"/>
    <w:rsid w:val="004444F5"/>
    <w:rsid w:val="004445DF"/>
    <w:rsid w:val="004446BE"/>
    <w:rsid w:val="00444850"/>
    <w:rsid w:val="00444909"/>
    <w:rsid w:val="00444A93"/>
    <w:rsid w:val="00444D67"/>
    <w:rsid w:val="00444D70"/>
    <w:rsid w:val="004451DD"/>
    <w:rsid w:val="0044591E"/>
    <w:rsid w:val="00445FEA"/>
    <w:rsid w:val="00446800"/>
    <w:rsid w:val="00446CF6"/>
    <w:rsid w:val="00447542"/>
    <w:rsid w:val="0044757C"/>
    <w:rsid w:val="004476AB"/>
    <w:rsid w:val="00447A04"/>
    <w:rsid w:val="00447A27"/>
    <w:rsid w:val="0045045E"/>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56EE7"/>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3AB2"/>
    <w:rsid w:val="0049439B"/>
    <w:rsid w:val="00494658"/>
    <w:rsid w:val="00494E7E"/>
    <w:rsid w:val="00495688"/>
    <w:rsid w:val="00495D71"/>
    <w:rsid w:val="00496179"/>
    <w:rsid w:val="004969FA"/>
    <w:rsid w:val="00497179"/>
    <w:rsid w:val="00497FD0"/>
    <w:rsid w:val="004A01CB"/>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EEA"/>
    <w:rsid w:val="004A4EEB"/>
    <w:rsid w:val="004A50A4"/>
    <w:rsid w:val="004A5147"/>
    <w:rsid w:val="004A56BA"/>
    <w:rsid w:val="004A6E13"/>
    <w:rsid w:val="004A77BF"/>
    <w:rsid w:val="004A793C"/>
    <w:rsid w:val="004A7B74"/>
    <w:rsid w:val="004B0349"/>
    <w:rsid w:val="004B0483"/>
    <w:rsid w:val="004B0C63"/>
    <w:rsid w:val="004B18E2"/>
    <w:rsid w:val="004B1908"/>
    <w:rsid w:val="004B21E5"/>
    <w:rsid w:val="004B227C"/>
    <w:rsid w:val="004B2759"/>
    <w:rsid w:val="004B2BCE"/>
    <w:rsid w:val="004B3621"/>
    <w:rsid w:val="004B442A"/>
    <w:rsid w:val="004B48A1"/>
    <w:rsid w:val="004B4984"/>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4D71"/>
    <w:rsid w:val="004C569B"/>
    <w:rsid w:val="004C5DA5"/>
    <w:rsid w:val="004C62D9"/>
    <w:rsid w:val="004C62E5"/>
    <w:rsid w:val="004C69D7"/>
    <w:rsid w:val="004C710C"/>
    <w:rsid w:val="004C7B6D"/>
    <w:rsid w:val="004C7D9C"/>
    <w:rsid w:val="004D0356"/>
    <w:rsid w:val="004D04F2"/>
    <w:rsid w:val="004D062B"/>
    <w:rsid w:val="004D0CBD"/>
    <w:rsid w:val="004D1078"/>
    <w:rsid w:val="004D1393"/>
    <w:rsid w:val="004D17A7"/>
    <w:rsid w:val="004D1D11"/>
    <w:rsid w:val="004D2013"/>
    <w:rsid w:val="004D2D14"/>
    <w:rsid w:val="004D3D42"/>
    <w:rsid w:val="004D3F7F"/>
    <w:rsid w:val="004D42A8"/>
    <w:rsid w:val="004D42C6"/>
    <w:rsid w:val="004D4315"/>
    <w:rsid w:val="004D4B47"/>
    <w:rsid w:val="004D5D92"/>
    <w:rsid w:val="004D6305"/>
    <w:rsid w:val="004D635E"/>
    <w:rsid w:val="004D7268"/>
    <w:rsid w:val="004D74DA"/>
    <w:rsid w:val="004E0A59"/>
    <w:rsid w:val="004E0E4C"/>
    <w:rsid w:val="004E0EB3"/>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4CE3"/>
    <w:rsid w:val="005064AB"/>
    <w:rsid w:val="00506507"/>
    <w:rsid w:val="0050677F"/>
    <w:rsid w:val="00506B17"/>
    <w:rsid w:val="0050759E"/>
    <w:rsid w:val="00507B47"/>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792"/>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443C"/>
    <w:rsid w:val="00525E06"/>
    <w:rsid w:val="00526505"/>
    <w:rsid w:val="00526528"/>
    <w:rsid w:val="00526D30"/>
    <w:rsid w:val="005273C7"/>
    <w:rsid w:val="00527B03"/>
    <w:rsid w:val="0053001D"/>
    <w:rsid w:val="00530C54"/>
    <w:rsid w:val="00530CE2"/>
    <w:rsid w:val="005313D6"/>
    <w:rsid w:val="00531A2F"/>
    <w:rsid w:val="00531BBF"/>
    <w:rsid w:val="005323F8"/>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37A21"/>
    <w:rsid w:val="005406C4"/>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63"/>
    <w:rsid w:val="005544AF"/>
    <w:rsid w:val="00554566"/>
    <w:rsid w:val="0055457A"/>
    <w:rsid w:val="0055475C"/>
    <w:rsid w:val="00555539"/>
    <w:rsid w:val="005556E3"/>
    <w:rsid w:val="0055575C"/>
    <w:rsid w:val="0055582D"/>
    <w:rsid w:val="00555964"/>
    <w:rsid w:val="005559FF"/>
    <w:rsid w:val="00555F22"/>
    <w:rsid w:val="00556372"/>
    <w:rsid w:val="00556595"/>
    <w:rsid w:val="0055698F"/>
    <w:rsid w:val="00556A17"/>
    <w:rsid w:val="00557372"/>
    <w:rsid w:val="0055763B"/>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656"/>
    <w:rsid w:val="005636B6"/>
    <w:rsid w:val="00563F9F"/>
    <w:rsid w:val="005646EA"/>
    <w:rsid w:val="00564893"/>
    <w:rsid w:val="00564CFC"/>
    <w:rsid w:val="00564EF0"/>
    <w:rsid w:val="00564F94"/>
    <w:rsid w:val="005653B1"/>
    <w:rsid w:val="0056618F"/>
    <w:rsid w:val="00566602"/>
    <w:rsid w:val="00566736"/>
    <w:rsid w:val="0056698D"/>
    <w:rsid w:val="00567A03"/>
    <w:rsid w:val="00567F74"/>
    <w:rsid w:val="005702B6"/>
    <w:rsid w:val="005702C0"/>
    <w:rsid w:val="00570A37"/>
    <w:rsid w:val="00570BFF"/>
    <w:rsid w:val="00570EEC"/>
    <w:rsid w:val="005711EF"/>
    <w:rsid w:val="00571BAF"/>
    <w:rsid w:val="00571F6E"/>
    <w:rsid w:val="005727EF"/>
    <w:rsid w:val="00572C15"/>
    <w:rsid w:val="00572EDC"/>
    <w:rsid w:val="0057384C"/>
    <w:rsid w:val="0057385C"/>
    <w:rsid w:val="00573C8B"/>
    <w:rsid w:val="005747A7"/>
    <w:rsid w:val="005760FF"/>
    <w:rsid w:val="00576C0B"/>
    <w:rsid w:val="00576D0F"/>
    <w:rsid w:val="00576FAC"/>
    <w:rsid w:val="00577DAB"/>
    <w:rsid w:val="00577FBB"/>
    <w:rsid w:val="005800E3"/>
    <w:rsid w:val="00580A5C"/>
    <w:rsid w:val="00581B1B"/>
    <w:rsid w:val="00581DB9"/>
    <w:rsid w:val="0058217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468"/>
    <w:rsid w:val="005A0A5E"/>
    <w:rsid w:val="005A0D2B"/>
    <w:rsid w:val="005A0E4F"/>
    <w:rsid w:val="005A1056"/>
    <w:rsid w:val="005A10D2"/>
    <w:rsid w:val="005A1129"/>
    <w:rsid w:val="005A1718"/>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FAF"/>
    <w:rsid w:val="005B21D0"/>
    <w:rsid w:val="005B271A"/>
    <w:rsid w:val="005B2734"/>
    <w:rsid w:val="005B30CB"/>
    <w:rsid w:val="005B44DE"/>
    <w:rsid w:val="005B457D"/>
    <w:rsid w:val="005B59A8"/>
    <w:rsid w:val="005B6137"/>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2AF"/>
    <w:rsid w:val="005C66FE"/>
    <w:rsid w:val="005C6D1B"/>
    <w:rsid w:val="005C72AA"/>
    <w:rsid w:val="005C7A3B"/>
    <w:rsid w:val="005D062B"/>
    <w:rsid w:val="005D075B"/>
    <w:rsid w:val="005D13D2"/>
    <w:rsid w:val="005D15CA"/>
    <w:rsid w:val="005D1D72"/>
    <w:rsid w:val="005D275C"/>
    <w:rsid w:val="005D2A9C"/>
    <w:rsid w:val="005D2C1F"/>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8BF"/>
    <w:rsid w:val="005E3E07"/>
    <w:rsid w:val="005E457E"/>
    <w:rsid w:val="005E45C5"/>
    <w:rsid w:val="005E4A5F"/>
    <w:rsid w:val="005E591B"/>
    <w:rsid w:val="005E601A"/>
    <w:rsid w:val="005E6197"/>
    <w:rsid w:val="005E624D"/>
    <w:rsid w:val="005E640F"/>
    <w:rsid w:val="005E6BD7"/>
    <w:rsid w:val="005E704D"/>
    <w:rsid w:val="005E75C5"/>
    <w:rsid w:val="005E79D6"/>
    <w:rsid w:val="005F0018"/>
    <w:rsid w:val="005F074B"/>
    <w:rsid w:val="005F18BE"/>
    <w:rsid w:val="005F1D87"/>
    <w:rsid w:val="005F22D6"/>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339"/>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221"/>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251"/>
    <w:rsid w:val="006345F7"/>
    <w:rsid w:val="00634935"/>
    <w:rsid w:val="00634E28"/>
    <w:rsid w:val="00635900"/>
    <w:rsid w:val="00636116"/>
    <w:rsid w:val="00636180"/>
    <w:rsid w:val="00636943"/>
    <w:rsid w:val="00636E94"/>
    <w:rsid w:val="006379DA"/>
    <w:rsid w:val="00637A66"/>
    <w:rsid w:val="00637EA0"/>
    <w:rsid w:val="006403CF"/>
    <w:rsid w:val="006408A6"/>
    <w:rsid w:val="00640D99"/>
    <w:rsid w:val="00641180"/>
    <w:rsid w:val="00641473"/>
    <w:rsid w:val="006414DF"/>
    <w:rsid w:val="00641C9E"/>
    <w:rsid w:val="0064240E"/>
    <w:rsid w:val="0064320E"/>
    <w:rsid w:val="00643470"/>
    <w:rsid w:val="00643A10"/>
    <w:rsid w:val="00643BAE"/>
    <w:rsid w:val="00643D05"/>
    <w:rsid w:val="006446B8"/>
    <w:rsid w:val="00644ABF"/>
    <w:rsid w:val="00644B39"/>
    <w:rsid w:val="00644C3D"/>
    <w:rsid w:val="00644E09"/>
    <w:rsid w:val="006451D6"/>
    <w:rsid w:val="00645A1F"/>
    <w:rsid w:val="00645FE4"/>
    <w:rsid w:val="006462FF"/>
    <w:rsid w:val="00646391"/>
    <w:rsid w:val="00646DF6"/>
    <w:rsid w:val="00647655"/>
    <w:rsid w:val="00650A43"/>
    <w:rsid w:val="00651361"/>
    <w:rsid w:val="00651973"/>
    <w:rsid w:val="006519D9"/>
    <w:rsid w:val="006527B6"/>
    <w:rsid w:val="00652B4A"/>
    <w:rsid w:val="006534D7"/>
    <w:rsid w:val="006534E9"/>
    <w:rsid w:val="00653B24"/>
    <w:rsid w:val="006541B4"/>
    <w:rsid w:val="00654EBE"/>
    <w:rsid w:val="00654EEA"/>
    <w:rsid w:val="00655270"/>
    <w:rsid w:val="00655387"/>
    <w:rsid w:val="00655630"/>
    <w:rsid w:val="00655841"/>
    <w:rsid w:val="006562BD"/>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27"/>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67D7C"/>
    <w:rsid w:val="00670092"/>
    <w:rsid w:val="00670853"/>
    <w:rsid w:val="006708E0"/>
    <w:rsid w:val="0067241A"/>
    <w:rsid w:val="00672504"/>
    <w:rsid w:val="006726A8"/>
    <w:rsid w:val="00672AC6"/>
    <w:rsid w:val="00672B17"/>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448"/>
    <w:rsid w:val="00681905"/>
    <w:rsid w:val="00681D22"/>
    <w:rsid w:val="006823A9"/>
    <w:rsid w:val="006832D9"/>
    <w:rsid w:val="0068330F"/>
    <w:rsid w:val="006833CA"/>
    <w:rsid w:val="0068580F"/>
    <w:rsid w:val="00686217"/>
    <w:rsid w:val="00686D80"/>
    <w:rsid w:val="006870F3"/>
    <w:rsid w:val="0068755D"/>
    <w:rsid w:val="00687F1B"/>
    <w:rsid w:val="00690329"/>
    <w:rsid w:val="0069079A"/>
    <w:rsid w:val="006907CC"/>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3EB"/>
    <w:rsid w:val="00697F43"/>
    <w:rsid w:val="006A0559"/>
    <w:rsid w:val="006A1404"/>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F4A"/>
    <w:rsid w:val="006B24AF"/>
    <w:rsid w:val="006B2576"/>
    <w:rsid w:val="006B2619"/>
    <w:rsid w:val="006B2914"/>
    <w:rsid w:val="006B33BC"/>
    <w:rsid w:val="006B3467"/>
    <w:rsid w:val="006B369F"/>
    <w:rsid w:val="006B384F"/>
    <w:rsid w:val="006B3B48"/>
    <w:rsid w:val="006B44DA"/>
    <w:rsid w:val="006B4FCC"/>
    <w:rsid w:val="006B4FF1"/>
    <w:rsid w:val="006B508C"/>
    <w:rsid w:val="006B54EE"/>
    <w:rsid w:val="006B60A4"/>
    <w:rsid w:val="006B61DD"/>
    <w:rsid w:val="006B6849"/>
    <w:rsid w:val="006B7485"/>
    <w:rsid w:val="006B75C1"/>
    <w:rsid w:val="006B7F68"/>
    <w:rsid w:val="006C059B"/>
    <w:rsid w:val="006C0C5F"/>
    <w:rsid w:val="006C0E74"/>
    <w:rsid w:val="006C0EBD"/>
    <w:rsid w:val="006C150C"/>
    <w:rsid w:val="006C1574"/>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D89"/>
    <w:rsid w:val="006C7089"/>
    <w:rsid w:val="006C732F"/>
    <w:rsid w:val="006C752A"/>
    <w:rsid w:val="006C7662"/>
    <w:rsid w:val="006C7A36"/>
    <w:rsid w:val="006C7F94"/>
    <w:rsid w:val="006D130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1A0A"/>
    <w:rsid w:val="006E21E5"/>
    <w:rsid w:val="006E229B"/>
    <w:rsid w:val="006E22FC"/>
    <w:rsid w:val="006E24F8"/>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4A70"/>
    <w:rsid w:val="006F514E"/>
    <w:rsid w:val="006F5607"/>
    <w:rsid w:val="006F57C9"/>
    <w:rsid w:val="006F6298"/>
    <w:rsid w:val="006F6793"/>
    <w:rsid w:val="006F6C96"/>
    <w:rsid w:val="006F7166"/>
    <w:rsid w:val="006F7F22"/>
    <w:rsid w:val="007003C6"/>
    <w:rsid w:val="0070086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945"/>
    <w:rsid w:val="00714D86"/>
    <w:rsid w:val="00715EF8"/>
    <w:rsid w:val="0071625F"/>
    <w:rsid w:val="0071697B"/>
    <w:rsid w:val="007179AF"/>
    <w:rsid w:val="00720020"/>
    <w:rsid w:val="00720264"/>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04B2"/>
    <w:rsid w:val="007306C4"/>
    <w:rsid w:val="007315F3"/>
    <w:rsid w:val="00732839"/>
    <w:rsid w:val="007336B6"/>
    <w:rsid w:val="007341CB"/>
    <w:rsid w:val="00734428"/>
    <w:rsid w:val="0073500F"/>
    <w:rsid w:val="0073514C"/>
    <w:rsid w:val="007351F1"/>
    <w:rsid w:val="00735825"/>
    <w:rsid w:val="007359C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D30"/>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6944"/>
    <w:rsid w:val="00776953"/>
    <w:rsid w:val="007773AD"/>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2C8C"/>
    <w:rsid w:val="0079420C"/>
    <w:rsid w:val="00794EDC"/>
    <w:rsid w:val="00795074"/>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821"/>
    <w:rsid w:val="007C1BAB"/>
    <w:rsid w:val="007C27BF"/>
    <w:rsid w:val="007C2B27"/>
    <w:rsid w:val="007C2C2C"/>
    <w:rsid w:val="007C3980"/>
    <w:rsid w:val="007C3DD8"/>
    <w:rsid w:val="007C3DF7"/>
    <w:rsid w:val="007C4817"/>
    <w:rsid w:val="007C5081"/>
    <w:rsid w:val="007C5519"/>
    <w:rsid w:val="007C5707"/>
    <w:rsid w:val="007C5A26"/>
    <w:rsid w:val="007C5B90"/>
    <w:rsid w:val="007C5C78"/>
    <w:rsid w:val="007C5D46"/>
    <w:rsid w:val="007C60F1"/>
    <w:rsid w:val="007C6AD8"/>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41F"/>
    <w:rsid w:val="007D794D"/>
    <w:rsid w:val="007D7C47"/>
    <w:rsid w:val="007E079A"/>
    <w:rsid w:val="007E087C"/>
    <w:rsid w:val="007E0B96"/>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8027E9"/>
    <w:rsid w:val="00802CA6"/>
    <w:rsid w:val="008030E6"/>
    <w:rsid w:val="00803782"/>
    <w:rsid w:val="008043FC"/>
    <w:rsid w:val="008046B9"/>
    <w:rsid w:val="00804918"/>
    <w:rsid w:val="00804B63"/>
    <w:rsid w:val="008050B7"/>
    <w:rsid w:val="00805A19"/>
    <w:rsid w:val="00805A52"/>
    <w:rsid w:val="00805AB5"/>
    <w:rsid w:val="008065E2"/>
    <w:rsid w:val="00807675"/>
    <w:rsid w:val="00807A7F"/>
    <w:rsid w:val="00807A80"/>
    <w:rsid w:val="00807D17"/>
    <w:rsid w:val="00807E59"/>
    <w:rsid w:val="008102BF"/>
    <w:rsid w:val="00810481"/>
    <w:rsid w:val="00810584"/>
    <w:rsid w:val="0081122B"/>
    <w:rsid w:val="00811235"/>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A34"/>
    <w:rsid w:val="00830E1D"/>
    <w:rsid w:val="008310CF"/>
    <w:rsid w:val="008316F1"/>
    <w:rsid w:val="00831763"/>
    <w:rsid w:val="00832077"/>
    <w:rsid w:val="00832B61"/>
    <w:rsid w:val="0083329D"/>
    <w:rsid w:val="00833B7E"/>
    <w:rsid w:val="00833FBF"/>
    <w:rsid w:val="0083409F"/>
    <w:rsid w:val="00834236"/>
    <w:rsid w:val="00834DD6"/>
    <w:rsid w:val="00835095"/>
    <w:rsid w:val="00835574"/>
    <w:rsid w:val="008355AA"/>
    <w:rsid w:val="00835A45"/>
    <w:rsid w:val="00835AD2"/>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59"/>
    <w:rsid w:val="008556B6"/>
    <w:rsid w:val="00855ABA"/>
    <w:rsid w:val="00855D87"/>
    <w:rsid w:val="0085680D"/>
    <w:rsid w:val="008569D3"/>
    <w:rsid w:val="00856B9A"/>
    <w:rsid w:val="00857DA8"/>
    <w:rsid w:val="00860028"/>
    <w:rsid w:val="00860FD1"/>
    <w:rsid w:val="00861E8D"/>
    <w:rsid w:val="00861F22"/>
    <w:rsid w:val="00862506"/>
    <w:rsid w:val="0086290D"/>
    <w:rsid w:val="0086298B"/>
    <w:rsid w:val="00862E70"/>
    <w:rsid w:val="00863332"/>
    <w:rsid w:val="008642D7"/>
    <w:rsid w:val="00864F23"/>
    <w:rsid w:val="0086500A"/>
    <w:rsid w:val="00865109"/>
    <w:rsid w:val="008651F0"/>
    <w:rsid w:val="0086575D"/>
    <w:rsid w:val="008659F3"/>
    <w:rsid w:val="00866E22"/>
    <w:rsid w:val="008678F5"/>
    <w:rsid w:val="00867A44"/>
    <w:rsid w:val="00867C39"/>
    <w:rsid w:val="00867DDC"/>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52A"/>
    <w:rsid w:val="00876B31"/>
    <w:rsid w:val="00876DCA"/>
    <w:rsid w:val="008770A1"/>
    <w:rsid w:val="00877576"/>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2C82"/>
    <w:rsid w:val="008932AD"/>
    <w:rsid w:val="00893B40"/>
    <w:rsid w:val="00893B5E"/>
    <w:rsid w:val="00894D79"/>
    <w:rsid w:val="00894E0A"/>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0CD"/>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62D7"/>
    <w:rsid w:val="008D6C16"/>
    <w:rsid w:val="008D6DC1"/>
    <w:rsid w:val="008D73C0"/>
    <w:rsid w:val="008D76D3"/>
    <w:rsid w:val="008D79EC"/>
    <w:rsid w:val="008D7BE6"/>
    <w:rsid w:val="008E007C"/>
    <w:rsid w:val="008E01F8"/>
    <w:rsid w:val="008E029C"/>
    <w:rsid w:val="008E0582"/>
    <w:rsid w:val="008E0AA5"/>
    <w:rsid w:val="008E0D76"/>
    <w:rsid w:val="008E2801"/>
    <w:rsid w:val="008E2F88"/>
    <w:rsid w:val="008E3499"/>
    <w:rsid w:val="008E375B"/>
    <w:rsid w:val="008E41C6"/>
    <w:rsid w:val="008E42DD"/>
    <w:rsid w:val="008E45D3"/>
    <w:rsid w:val="008E4F9A"/>
    <w:rsid w:val="008E5D40"/>
    <w:rsid w:val="008E5EC2"/>
    <w:rsid w:val="008E5F53"/>
    <w:rsid w:val="008E65BE"/>
    <w:rsid w:val="008E6710"/>
    <w:rsid w:val="008E6908"/>
    <w:rsid w:val="008E746F"/>
    <w:rsid w:val="008E7C1F"/>
    <w:rsid w:val="008E7E05"/>
    <w:rsid w:val="008F025C"/>
    <w:rsid w:val="008F0C5C"/>
    <w:rsid w:val="008F131A"/>
    <w:rsid w:val="008F1E16"/>
    <w:rsid w:val="008F21D0"/>
    <w:rsid w:val="008F28D4"/>
    <w:rsid w:val="008F320B"/>
    <w:rsid w:val="008F32BD"/>
    <w:rsid w:val="008F3318"/>
    <w:rsid w:val="008F34B3"/>
    <w:rsid w:val="008F3C34"/>
    <w:rsid w:val="008F422F"/>
    <w:rsid w:val="008F47AE"/>
    <w:rsid w:val="008F5218"/>
    <w:rsid w:val="008F553E"/>
    <w:rsid w:val="008F580B"/>
    <w:rsid w:val="008F5ADD"/>
    <w:rsid w:val="008F62B5"/>
    <w:rsid w:val="008F6BFD"/>
    <w:rsid w:val="008F6D39"/>
    <w:rsid w:val="008F7472"/>
    <w:rsid w:val="008F7753"/>
    <w:rsid w:val="008F7974"/>
    <w:rsid w:val="0090082A"/>
    <w:rsid w:val="00900DE5"/>
    <w:rsid w:val="00901270"/>
    <w:rsid w:val="009013BD"/>
    <w:rsid w:val="0090163E"/>
    <w:rsid w:val="00901D01"/>
    <w:rsid w:val="00901EA3"/>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3F8"/>
    <w:rsid w:val="00906F69"/>
    <w:rsid w:val="00907165"/>
    <w:rsid w:val="00907355"/>
    <w:rsid w:val="00907C92"/>
    <w:rsid w:val="00907DBE"/>
    <w:rsid w:val="0091008B"/>
    <w:rsid w:val="00910340"/>
    <w:rsid w:val="009105DC"/>
    <w:rsid w:val="009116FB"/>
    <w:rsid w:val="009118F4"/>
    <w:rsid w:val="00912420"/>
    <w:rsid w:val="00912902"/>
    <w:rsid w:val="00913544"/>
    <w:rsid w:val="0091464A"/>
    <w:rsid w:val="00915314"/>
    <w:rsid w:val="009153A6"/>
    <w:rsid w:val="009158E5"/>
    <w:rsid w:val="0091667A"/>
    <w:rsid w:val="00916C57"/>
    <w:rsid w:val="00916D0A"/>
    <w:rsid w:val="00917472"/>
    <w:rsid w:val="009208E4"/>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D05"/>
    <w:rsid w:val="00927D94"/>
    <w:rsid w:val="00927F09"/>
    <w:rsid w:val="00930006"/>
    <w:rsid w:val="009303F0"/>
    <w:rsid w:val="00930B6F"/>
    <w:rsid w:val="00930B90"/>
    <w:rsid w:val="00930C20"/>
    <w:rsid w:val="00930D68"/>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4028D"/>
    <w:rsid w:val="00940D04"/>
    <w:rsid w:val="0094175D"/>
    <w:rsid w:val="00941867"/>
    <w:rsid w:val="00941F26"/>
    <w:rsid w:val="0094212B"/>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ADC"/>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369"/>
    <w:rsid w:val="00965506"/>
    <w:rsid w:val="00965559"/>
    <w:rsid w:val="00965725"/>
    <w:rsid w:val="00965730"/>
    <w:rsid w:val="00965C3E"/>
    <w:rsid w:val="009660DD"/>
    <w:rsid w:val="00966988"/>
    <w:rsid w:val="00966C4B"/>
    <w:rsid w:val="00966F37"/>
    <w:rsid w:val="0096791F"/>
    <w:rsid w:val="00967948"/>
    <w:rsid w:val="00967C68"/>
    <w:rsid w:val="00971620"/>
    <w:rsid w:val="00971B94"/>
    <w:rsid w:val="00971EFE"/>
    <w:rsid w:val="00972743"/>
    <w:rsid w:val="00972C21"/>
    <w:rsid w:val="00974279"/>
    <w:rsid w:val="0097429F"/>
    <w:rsid w:val="00974608"/>
    <w:rsid w:val="00974871"/>
    <w:rsid w:val="00974A55"/>
    <w:rsid w:val="00974DD1"/>
    <w:rsid w:val="009751C8"/>
    <w:rsid w:val="009753A9"/>
    <w:rsid w:val="0097552C"/>
    <w:rsid w:val="009755F3"/>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14DD"/>
    <w:rsid w:val="009924C0"/>
    <w:rsid w:val="00992760"/>
    <w:rsid w:val="00992AD5"/>
    <w:rsid w:val="00992E21"/>
    <w:rsid w:val="00993223"/>
    <w:rsid w:val="009947E9"/>
    <w:rsid w:val="00995545"/>
    <w:rsid w:val="00995700"/>
    <w:rsid w:val="009957B9"/>
    <w:rsid w:val="009966E5"/>
    <w:rsid w:val="00996B78"/>
    <w:rsid w:val="00997661"/>
    <w:rsid w:val="00997807"/>
    <w:rsid w:val="009A02D4"/>
    <w:rsid w:val="009A0A8E"/>
    <w:rsid w:val="009A0AEC"/>
    <w:rsid w:val="009A0BBF"/>
    <w:rsid w:val="009A124F"/>
    <w:rsid w:val="009A14AF"/>
    <w:rsid w:val="009A1914"/>
    <w:rsid w:val="009A2744"/>
    <w:rsid w:val="009A2BEE"/>
    <w:rsid w:val="009A330D"/>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F1"/>
    <w:rsid w:val="009C0A01"/>
    <w:rsid w:val="009C0D1E"/>
    <w:rsid w:val="009C1686"/>
    <w:rsid w:val="009C17C7"/>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5F3"/>
    <w:rsid w:val="009D0774"/>
    <w:rsid w:val="009D0A35"/>
    <w:rsid w:val="009D1121"/>
    <w:rsid w:val="009D19D6"/>
    <w:rsid w:val="009D226F"/>
    <w:rsid w:val="009D27FE"/>
    <w:rsid w:val="009D327B"/>
    <w:rsid w:val="009D3454"/>
    <w:rsid w:val="009D38B0"/>
    <w:rsid w:val="009D38F2"/>
    <w:rsid w:val="009D3AAA"/>
    <w:rsid w:val="009D3D69"/>
    <w:rsid w:val="009D3D8A"/>
    <w:rsid w:val="009D4220"/>
    <w:rsid w:val="009D45AD"/>
    <w:rsid w:val="009D4A59"/>
    <w:rsid w:val="009D4A75"/>
    <w:rsid w:val="009D59E3"/>
    <w:rsid w:val="009D5AD6"/>
    <w:rsid w:val="009D5CCC"/>
    <w:rsid w:val="009D5E56"/>
    <w:rsid w:val="009D692D"/>
    <w:rsid w:val="009D695C"/>
    <w:rsid w:val="009D6FF7"/>
    <w:rsid w:val="009D7146"/>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6AAE"/>
    <w:rsid w:val="009E721C"/>
    <w:rsid w:val="009E73FF"/>
    <w:rsid w:val="009E741C"/>
    <w:rsid w:val="009E7AC2"/>
    <w:rsid w:val="009E7B08"/>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0FC"/>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444B"/>
    <w:rsid w:val="00A04D97"/>
    <w:rsid w:val="00A05509"/>
    <w:rsid w:val="00A05D4D"/>
    <w:rsid w:val="00A05FF3"/>
    <w:rsid w:val="00A0640C"/>
    <w:rsid w:val="00A0651D"/>
    <w:rsid w:val="00A06B77"/>
    <w:rsid w:val="00A07084"/>
    <w:rsid w:val="00A077C6"/>
    <w:rsid w:val="00A07CE2"/>
    <w:rsid w:val="00A10812"/>
    <w:rsid w:val="00A10A51"/>
    <w:rsid w:val="00A110B2"/>
    <w:rsid w:val="00A117E5"/>
    <w:rsid w:val="00A11A36"/>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1750"/>
    <w:rsid w:val="00A32011"/>
    <w:rsid w:val="00A32638"/>
    <w:rsid w:val="00A33C93"/>
    <w:rsid w:val="00A33E22"/>
    <w:rsid w:val="00A33FB8"/>
    <w:rsid w:val="00A3404E"/>
    <w:rsid w:val="00A3482D"/>
    <w:rsid w:val="00A349B2"/>
    <w:rsid w:val="00A34D4C"/>
    <w:rsid w:val="00A35143"/>
    <w:rsid w:val="00A356D3"/>
    <w:rsid w:val="00A36433"/>
    <w:rsid w:val="00A36924"/>
    <w:rsid w:val="00A372A5"/>
    <w:rsid w:val="00A3730A"/>
    <w:rsid w:val="00A37571"/>
    <w:rsid w:val="00A37603"/>
    <w:rsid w:val="00A37A16"/>
    <w:rsid w:val="00A37B3E"/>
    <w:rsid w:val="00A401E9"/>
    <w:rsid w:val="00A4037C"/>
    <w:rsid w:val="00A4038F"/>
    <w:rsid w:val="00A403A5"/>
    <w:rsid w:val="00A40C99"/>
    <w:rsid w:val="00A40E1A"/>
    <w:rsid w:val="00A41184"/>
    <w:rsid w:val="00A411EC"/>
    <w:rsid w:val="00A41434"/>
    <w:rsid w:val="00A4150C"/>
    <w:rsid w:val="00A41C29"/>
    <w:rsid w:val="00A4250B"/>
    <w:rsid w:val="00A42D84"/>
    <w:rsid w:val="00A43625"/>
    <w:rsid w:val="00A43981"/>
    <w:rsid w:val="00A43D3E"/>
    <w:rsid w:val="00A43E1C"/>
    <w:rsid w:val="00A44D8E"/>
    <w:rsid w:val="00A44F8C"/>
    <w:rsid w:val="00A451ED"/>
    <w:rsid w:val="00A4525F"/>
    <w:rsid w:val="00A453AD"/>
    <w:rsid w:val="00A4577B"/>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3C3"/>
    <w:rsid w:val="00A53AEB"/>
    <w:rsid w:val="00A5417A"/>
    <w:rsid w:val="00A5448E"/>
    <w:rsid w:val="00A5525B"/>
    <w:rsid w:val="00A566B8"/>
    <w:rsid w:val="00A56F0E"/>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3804"/>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CB7"/>
    <w:rsid w:val="00A75DD6"/>
    <w:rsid w:val="00A76096"/>
    <w:rsid w:val="00A7626C"/>
    <w:rsid w:val="00A77625"/>
    <w:rsid w:val="00A77687"/>
    <w:rsid w:val="00A77DFD"/>
    <w:rsid w:val="00A80C93"/>
    <w:rsid w:val="00A80D0C"/>
    <w:rsid w:val="00A81C38"/>
    <w:rsid w:val="00A827E6"/>
    <w:rsid w:val="00A82A4A"/>
    <w:rsid w:val="00A82F98"/>
    <w:rsid w:val="00A83197"/>
    <w:rsid w:val="00A83224"/>
    <w:rsid w:val="00A8355F"/>
    <w:rsid w:val="00A8357E"/>
    <w:rsid w:val="00A838CB"/>
    <w:rsid w:val="00A8479D"/>
    <w:rsid w:val="00A847B3"/>
    <w:rsid w:val="00A84B40"/>
    <w:rsid w:val="00A84EF6"/>
    <w:rsid w:val="00A85AD9"/>
    <w:rsid w:val="00A85ADE"/>
    <w:rsid w:val="00A86686"/>
    <w:rsid w:val="00A86A78"/>
    <w:rsid w:val="00A8707A"/>
    <w:rsid w:val="00A8741F"/>
    <w:rsid w:val="00A90656"/>
    <w:rsid w:val="00A90C1C"/>
    <w:rsid w:val="00A90D63"/>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E21"/>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B0A63"/>
    <w:rsid w:val="00AB11B6"/>
    <w:rsid w:val="00AB1203"/>
    <w:rsid w:val="00AB1BC1"/>
    <w:rsid w:val="00AB1EC6"/>
    <w:rsid w:val="00AB3EEA"/>
    <w:rsid w:val="00AB419B"/>
    <w:rsid w:val="00AB4786"/>
    <w:rsid w:val="00AB48AB"/>
    <w:rsid w:val="00AB58EE"/>
    <w:rsid w:val="00AB5BA4"/>
    <w:rsid w:val="00AB5CDF"/>
    <w:rsid w:val="00AB5E78"/>
    <w:rsid w:val="00AB6296"/>
    <w:rsid w:val="00AB66E7"/>
    <w:rsid w:val="00AB6935"/>
    <w:rsid w:val="00AB6B0B"/>
    <w:rsid w:val="00AB6ED5"/>
    <w:rsid w:val="00AB7308"/>
    <w:rsid w:val="00AB77A5"/>
    <w:rsid w:val="00AB7B17"/>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C3D"/>
    <w:rsid w:val="00AC745A"/>
    <w:rsid w:val="00AC7EE4"/>
    <w:rsid w:val="00AC7F22"/>
    <w:rsid w:val="00AC7F53"/>
    <w:rsid w:val="00AD0AD4"/>
    <w:rsid w:val="00AD153E"/>
    <w:rsid w:val="00AD164F"/>
    <w:rsid w:val="00AD2040"/>
    <w:rsid w:val="00AD20BE"/>
    <w:rsid w:val="00AD2250"/>
    <w:rsid w:val="00AD3B49"/>
    <w:rsid w:val="00AD3BD1"/>
    <w:rsid w:val="00AD3DFC"/>
    <w:rsid w:val="00AD44A7"/>
    <w:rsid w:val="00AD45EE"/>
    <w:rsid w:val="00AD5216"/>
    <w:rsid w:val="00AD546B"/>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FF7"/>
    <w:rsid w:val="00AE1867"/>
    <w:rsid w:val="00AE2555"/>
    <w:rsid w:val="00AE2BCE"/>
    <w:rsid w:val="00AE3886"/>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2A8"/>
    <w:rsid w:val="00AF2E35"/>
    <w:rsid w:val="00AF317A"/>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A92"/>
    <w:rsid w:val="00B07D29"/>
    <w:rsid w:val="00B07F0D"/>
    <w:rsid w:val="00B07FD7"/>
    <w:rsid w:val="00B10E00"/>
    <w:rsid w:val="00B12E27"/>
    <w:rsid w:val="00B1366A"/>
    <w:rsid w:val="00B13FAE"/>
    <w:rsid w:val="00B1468D"/>
    <w:rsid w:val="00B14BF7"/>
    <w:rsid w:val="00B15405"/>
    <w:rsid w:val="00B154F1"/>
    <w:rsid w:val="00B15515"/>
    <w:rsid w:val="00B160E9"/>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E73"/>
    <w:rsid w:val="00B30FDE"/>
    <w:rsid w:val="00B310AA"/>
    <w:rsid w:val="00B31209"/>
    <w:rsid w:val="00B313D1"/>
    <w:rsid w:val="00B31FE7"/>
    <w:rsid w:val="00B32084"/>
    <w:rsid w:val="00B32A8E"/>
    <w:rsid w:val="00B33145"/>
    <w:rsid w:val="00B33740"/>
    <w:rsid w:val="00B33CC2"/>
    <w:rsid w:val="00B33DC4"/>
    <w:rsid w:val="00B33E8A"/>
    <w:rsid w:val="00B347C0"/>
    <w:rsid w:val="00B35F25"/>
    <w:rsid w:val="00B36A6A"/>
    <w:rsid w:val="00B37CC9"/>
    <w:rsid w:val="00B37D69"/>
    <w:rsid w:val="00B402CC"/>
    <w:rsid w:val="00B40F00"/>
    <w:rsid w:val="00B410FC"/>
    <w:rsid w:val="00B41443"/>
    <w:rsid w:val="00B41FC8"/>
    <w:rsid w:val="00B4239C"/>
    <w:rsid w:val="00B42AF1"/>
    <w:rsid w:val="00B42F8D"/>
    <w:rsid w:val="00B436D3"/>
    <w:rsid w:val="00B437BE"/>
    <w:rsid w:val="00B43C22"/>
    <w:rsid w:val="00B45B4F"/>
    <w:rsid w:val="00B45F9C"/>
    <w:rsid w:val="00B46658"/>
    <w:rsid w:val="00B46940"/>
    <w:rsid w:val="00B46987"/>
    <w:rsid w:val="00B47C6E"/>
    <w:rsid w:val="00B5030A"/>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101A"/>
    <w:rsid w:val="00B61375"/>
    <w:rsid w:val="00B615B5"/>
    <w:rsid w:val="00B61656"/>
    <w:rsid w:val="00B61ECD"/>
    <w:rsid w:val="00B63D64"/>
    <w:rsid w:val="00B647F3"/>
    <w:rsid w:val="00B64EE8"/>
    <w:rsid w:val="00B65682"/>
    <w:rsid w:val="00B65BEF"/>
    <w:rsid w:val="00B66232"/>
    <w:rsid w:val="00B664A2"/>
    <w:rsid w:val="00B672C5"/>
    <w:rsid w:val="00B67AE6"/>
    <w:rsid w:val="00B67D05"/>
    <w:rsid w:val="00B700B5"/>
    <w:rsid w:val="00B70A70"/>
    <w:rsid w:val="00B70AD8"/>
    <w:rsid w:val="00B712CF"/>
    <w:rsid w:val="00B712D5"/>
    <w:rsid w:val="00B71A69"/>
    <w:rsid w:val="00B71CD9"/>
    <w:rsid w:val="00B722FE"/>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A59"/>
    <w:rsid w:val="00BA2275"/>
    <w:rsid w:val="00BA2A90"/>
    <w:rsid w:val="00BA33C8"/>
    <w:rsid w:val="00BA372A"/>
    <w:rsid w:val="00BA3B79"/>
    <w:rsid w:val="00BA3BF1"/>
    <w:rsid w:val="00BA43AD"/>
    <w:rsid w:val="00BA45B9"/>
    <w:rsid w:val="00BA4857"/>
    <w:rsid w:val="00BA555E"/>
    <w:rsid w:val="00BA58D4"/>
    <w:rsid w:val="00BA6EDA"/>
    <w:rsid w:val="00BA6F0E"/>
    <w:rsid w:val="00BA774F"/>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344"/>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5832"/>
    <w:rsid w:val="00BC5B1A"/>
    <w:rsid w:val="00BC5E87"/>
    <w:rsid w:val="00BC623D"/>
    <w:rsid w:val="00BC63F5"/>
    <w:rsid w:val="00BC6B28"/>
    <w:rsid w:val="00BC6BF2"/>
    <w:rsid w:val="00BD06D4"/>
    <w:rsid w:val="00BD0CA4"/>
    <w:rsid w:val="00BD10AE"/>
    <w:rsid w:val="00BD14F7"/>
    <w:rsid w:val="00BD1648"/>
    <w:rsid w:val="00BD1949"/>
    <w:rsid w:val="00BD1D15"/>
    <w:rsid w:val="00BD22BC"/>
    <w:rsid w:val="00BD29D2"/>
    <w:rsid w:val="00BD2F3E"/>
    <w:rsid w:val="00BD2FC5"/>
    <w:rsid w:val="00BD4188"/>
    <w:rsid w:val="00BD4A19"/>
    <w:rsid w:val="00BD4A1D"/>
    <w:rsid w:val="00BD5BFF"/>
    <w:rsid w:val="00BD5D3C"/>
    <w:rsid w:val="00BD6147"/>
    <w:rsid w:val="00BD6252"/>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3BD"/>
    <w:rsid w:val="00BF556F"/>
    <w:rsid w:val="00BF5824"/>
    <w:rsid w:val="00BF583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6B2"/>
    <w:rsid w:val="00C15B88"/>
    <w:rsid w:val="00C15D17"/>
    <w:rsid w:val="00C15D2F"/>
    <w:rsid w:val="00C160CB"/>
    <w:rsid w:val="00C1707F"/>
    <w:rsid w:val="00C170C2"/>
    <w:rsid w:val="00C175F7"/>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2045"/>
    <w:rsid w:val="00C426B9"/>
    <w:rsid w:val="00C4288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1E1"/>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10CE"/>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EE4"/>
    <w:rsid w:val="00C72D40"/>
    <w:rsid w:val="00C72DD6"/>
    <w:rsid w:val="00C72F1C"/>
    <w:rsid w:val="00C73509"/>
    <w:rsid w:val="00C7358D"/>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761"/>
    <w:rsid w:val="00C909D0"/>
    <w:rsid w:val="00C90B88"/>
    <w:rsid w:val="00C90FD5"/>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D86"/>
    <w:rsid w:val="00CA294A"/>
    <w:rsid w:val="00CA2D10"/>
    <w:rsid w:val="00CA2F33"/>
    <w:rsid w:val="00CA34C5"/>
    <w:rsid w:val="00CA3B01"/>
    <w:rsid w:val="00CA3E86"/>
    <w:rsid w:val="00CA448C"/>
    <w:rsid w:val="00CA44C0"/>
    <w:rsid w:val="00CA5042"/>
    <w:rsid w:val="00CA550F"/>
    <w:rsid w:val="00CA5792"/>
    <w:rsid w:val="00CA632E"/>
    <w:rsid w:val="00CA63D7"/>
    <w:rsid w:val="00CA76EA"/>
    <w:rsid w:val="00CB01B0"/>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924"/>
    <w:rsid w:val="00CC5D05"/>
    <w:rsid w:val="00CC61D2"/>
    <w:rsid w:val="00CC678D"/>
    <w:rsid w:val="00CC6B42"/>
    <w:rsid w:val="00CC6BCD"/>
    <w:rsid w:val="00CC7213"/>
    <w:rsid w:val="00CC773E"/>
    <w:rsid w:val="00CC7D92"/>
    <w:rsid w:val="00CD1068"/>
    <w:rsid w:val="00CD1574"/>
    <w:rsid w:val="00CD1C2E"/>
    <w:rsid w:val="00CD1D2B"/>
    <w:rsid w:val="00CD1FEE"/>
    <w:rsid w:val="00CD2094"/>
    <w:rsid w:val="00CD2A2F"/>
    <w:rsid w:val="00CD2E3D"/>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068"/>
    <w:rsid w:val="00CE34E8"/>
    <w:rsid w:val="00CE39B0"/>
    <w:rsid w:val="00CE4B08"/>
    <w:rsid w:val="00CE4FB0"/>
    <w:rsid w:val="00CE51F6"/>
    <w:rsid w:val="00CE522F"/>
    <w:rsid w:val="00CE601C"/>
    <w:rsid w:val="00CF02A8"/>
    <w:rsid w:val="00CF0F88"/>
    <w:rsid w:val="00CF13B2"/>
    <w:rsid w:val="00CF1B78"/>
    <w:rsid w:val="00CF2966"/>
    <w:rsid w:val="00CF2E57"/>
    <w:rsid w:val="00CF3109"/>
    <w:rsid w:val="00CF3267"/>
    <w:rsid w:val="00CF3E84"/>
    <w:rsid w:val="00CF441D"/>
    <w:rsid w:val="00CF449B"/>
    <w:rsid w:val="00CF49F9"/>
    <w:rsid w:val="00CF4CB2"/>
    <w:rsid w:val="00CF4CCF"/>
    <w:rsid w:val="00CF555C"/>
    <w:rsid w:val="00CF62FE"/>
    <w:rsid w:val="00CF6B1C"/>
    <w:rsid w:val="00CF6CE5"/>
    <w:rsid w:val="00CF7F40"/>
    <w:rsid w:val="00D0015E"/>
    <w:rsid w:val="00D00954"/>
    <w:rsid w:val="00D00AC1"/>
    <w:rsid w:val="00D01037"/>
    <w:rsid w:val="00D014C3"/>
    <w:rsid w:val="00D0163E"/>
    <w:rsid w:val="00D0178E"/>
    <w:rsid w:val="00D01818"/>
    <w:rsid w:val="00D01A9A"/>
    <w:rsid w:val="00D02917"/>
    <w:rsid w:val="00D02A55"/>
    <w:rsid w:val="00D032C9"/>
    <w:rsid w:val="00D03BA1"/>
    <w:rsid w:val="00D049F4"/>
    <w:rsid w:val="00D04DF2"/>
    <w:rsid w:val="00D05373"/>
    <w:rsid w:val="00D0559A"/>
    <w:rsid w:val="00D05904"/>
    <w:rsid w:val="00D05AC5"/>
    <w:rsid w:val="00D06CFF"/>
    <w:rsid w:val="00D07068"/>
    <w:rsid w:val="00D0754E"/>
    <w:rsid w:val="00D07B02"/>
    <w:rsid w:val="00D07CC9"/>
    <w:rsid w:val="00D07F57"/>
    <w:rsid w:val="00D110A1"/>
    <w:rsid w:val="00D111DA"/>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5BA"/>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3DD1"/>
    <w:rsid w:val="00D4418B"/>
    <w:rsid w:val="00D44C62"/>
    <w:rsid w:val="00D4529F"/>
    <w:rsid w:val="00D456DE"/>
    <w:rsid w:val="00D459DD"/>
    <w:rsid w:val="00D45A26"/>
    <w:rsid w:val="00D45B1D"/>
    <w:rsid w:val="00D45CF8"/>
    <w:rsid w:val="00D4608F"/>
    <w:rsid w:val="00D46AE8"/>
    <w:rsid w:val="00D46D48"/>
    <w:rsid w:val="00D47549"/>
    <w:rsid w:val="00D50058"/>
    <w:rsid w:val="00D5059F"/>
    <w:rsid w:val="00D50D54"/>
    <w:rsid w:val="00D514EE"/>
    <w:rsid w:val="00D52106"/>
    <w:rsid w:val="00D52406"/>
    <w:rsid w:val="00D52461"/>
    <w:rsid w:val="00D52DC4"/>
    <w:rsid w:val="00D53271"/>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5B3"/>
    <w:rsid w:val="00D70651"/>
    <w:rsid w:val="00D70661"/>
    <w:rsid w:val="00D70D6F"/>
    <w:rsid w:val="00D70E7B"/>
    <w:rsid w:val="00D70E85"/>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932"/>
    <w:rsid w:val="00D80BCB"/>
    <w:rsid w:val="00D80DFF"/>
    <w:rsid w:val="00D817C1"/>
    <w:rsid w:val="00D82059"/>
    <w:rsid w:val="00D827D0"/>
    <w:rsid w:val="00D8295A"/>
    <w:rsid w:val="00D83152"/>
    <w:rsid w:val="00D83226"/>
    <w:rsid w:val="00D833E6"/>
    <w:rsid w:val="00D83C1B"/>
    <w:rsid w:val="00D8479D"/>
    <w:rsid w:val="00D84A8C"/>
    <w:rsid w:val="00D84F1B"/>
    <w:rsid w:val="00D84FEC"/>
    <w:rsid w:val="00D85071"/>
    <w:rsid w:val="00D85868"/>
    <w:rsid w:val="00D85BB5"/>
    <w:rsid w:val="00D85FB3"/>
    <w:rsid w:val="00D86494"/>
    <w:rsid w:val="00D86A3C"/>
    <w:rsid w:val="00D86B07"/>
    <w:rsid w:val="00D86E6F"/>
    <w:rsid w:val="00D870CD"/>
    <w:rsid w:val="00D8743D"/>
    <w:rsid w:val="00D87C71"/>
    <w:rsid w:val="00D90F75"/>
    <w:rsid w:val="00D91E36"/>
    <w:rsid w:val="00D9229C"/>
    <w:rsid w:val="00D9257B"/>
    <w:rsid w:val="00D925B5"/>
    <w:rsid w:val="00D92680"/>
    <w:rsid w:val="00D9275A"/>
    <w:rsid w:val="00D930DA"/>
    <w:rsid w:val="00D93B0D"/>
    <w:rsid w:val="00D9485D"/>
    <w:rsid w:val="00D9588F"/>
    <w:rsid w:val="00D95913"/>
    <w:rsid w:val="00D9675B"/>
    <w:rsid w:val="00DA00A9"/>
    <w:rsid w:val="00DA0FD1"/>
    <w:rsid w:val="00DA183F"/>
    <w:rsid w:val="00DA1A40"/>
    <w:rsid w:val="00DA243A"/>
    <w:rsid w:val="00DA3250"/>
    <w:rsid w:val="00DA32AB"/>
    <w:rsid w:val="00DA3310"/>
    <w:rsid w:val="00DA3E72"/>
    <w:rsid w:val="00DA49DA"/>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63BE"/>
    <w:rsid w:val="00DB63FE"/>
    <w:rsid w:val="00DB64DD"/>
    <w:rsid w:val="00DB6656"/>
    <w:rsid w:val="00DB70A5"/>
    <w:rsid w:val="00DB773D"/>
    <w:rsid w:val="00DC199C"/>
    <w:rsid w:val="00DC1E32"/>
    <w:rsid w:val="00DC1EAC"/>
    <w:rsid w:val="00DC22B9"/>
    <w:rsid w:val="00DC2D25"/>
    <w:rsid w:val="00DC2E2C"/>
    <w:rsid w:val="00DC36E9"/>
    <w:rsid w:val="00DC3DA7"/>
    <w:rsid w:val="00DC49C1"/>
    <w:rsid w:val="00DC544B"/>
    <w:rsid w:val="00DC5977"/>
    <w:rsid w:val="00DC5CD8"/>
    <w:rsid w:val="00DC5D10"/>
    <w:rsid w:val="00DC674E"/>
    <w:rsid w:val="00DC69FA"/>
    <w:rsid w:val="00DC6F6C"/>
    <w:rsid w:val="00DC7792"/>
    <w:rsid w:val="00DD0284"/>
    <w:rsid w:val="00DD077F"/>
    <w:rsid w:val="00DD0C52"/>
    <w:rsid w:val="00DD0DC9"/>
    <w:rsid w:val="00DD0F48"/>
    <w:rsid w:val="00DD154F"/>
    <w:rsid w:val="00DD1896"/>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D3"/>
    <w:rsid w:val="00DE43B8"/>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FB6"/>
    <w:rsid w:val="00DF3372"/>
    <w:rsid w:val="00DF343E"/>
    <w:rsid w:val="00DF35AB"/>
    <w:rsid w:val="00DF3E18"/>
    <w:rsid w:val="00DF414C"/>
    <w:rsid w:val="00DF41E9"/>
    <w:rsid w:val="00DF44A4"/>
    <w:rsid w:val="00DF46FF"/>
    <w:rsid w:val="00DF537E"/>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3B4"/>
    <w:rsid w:val="00E05422"/>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51B"/>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0AFE"/>
    <w:rsid w:val="00E4132E"/>
    <w:rsid w:val="00E413F4"/>
    <w:rsid w:val="00E41419"/>
    <w:rsid w:val="00E41868"/>
    <w:rsid w:val="00E41BF8"/>
    <w:rsid w:val="00E41CD6"/>
    <w:rsid w:val="00E4207E"/>
    <w:rsid w:val="00E4223E"/>
    <w:rsid w:val="00E422FF"/>
    <w:rsid w:val="00E42615"/>
    <w:rsid w:val="00E42AB7"/>
    <w:rsid w:val="00E42CA6"/>
    <w:rsid w:val="00E431F6"/>
    <w:rsid w:val="00E43486"/>
    <w:rsid w:val="00E43EC8"/>
    <w:rsid w:val="00E44C23"/>
    <w:rsid w:val="00E45290"/>
    <w:rsid w:val="00E45E64"/>
    <w:rsid w:val="00E46552"/>
    <w:rsid w:val="00E4659D"/>
    <w:rsid w:val="00E46ADA"/>
    <w:rsid w:val="00E47401"/>
    <w:rsid w:val="00E47522"/>
    <w:rsid w:val="00E47818"/>
    <w:rsid w:val="00E50382"/>
    <w:rsid w:val="00E5083E"/>
    <w:rsid w:val="00E50D53"/>
    <w:rsid w:val="00E50E32"/>
    <w:rsid w:val="00E51288"/>
    <w:rsid w:val="00E5129D"/>
    <w:rsid w:val="00E514F4"/>
    <w:rsid w:val="00E51747"/>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5A5"/>
    <w:rsid w:val="00E55748"/>
    <w:rsid w:val="00E5598A"/>
    <w:rsid w:val="00E55A95"/>
    <w:rsid w:val="00E5666C"/>
    <w:rsid w:val="00E56972"/>
    <w:rsid w:val="00E572CB"/>
    <w:rsid w:val="00E57A6B"/>
    <w:rsid w:val="00E60031"/>
    <w:rsid w:val="00E6088D"/>
    <w:rsid w:val="00E60C1A"/>
    <w:rsid w:val="00E61292"/>
    <w:rsid w:val="00E61298"/>
    <w:rsid w:val="00E620FC"/>
    <w:rsid w:val="00E6249F"/>
    <w:rsid w:val="00E63584"/>
    <w:rsid w:val="00E63761"/>
    <w:rsid w:val="00E63C50"/>
    <w:rsid w:val="00E64299"/>
    <w:rsid w:val="00E6493E"/>
    <w:rsid w:val="00E64B26"/>
    <w:rsid w:val="00E64DA6"/>
    <w:rsid w:val="00E6515D"/>
    <w:rsid w:val="00E65277"/>
    <w:rsid w:val="00E65296"/>
    <w:rsid w:val="00E66E5E"/>
    <w:rsid w:val="00E670AE"/>
    <w:rsid w:val="00E70494"/>
    <w:rsid w:val="00E7071F"/>
    <w:rsid w:val="00E707E0"/>
    <w:rsid w:val="00E711BA"/>
    <w:rsid w:val="00E725E4"/>
    <w:rsid w:val="00E72ADC"/>
    <w:rsid w:val="00E7321A"/>
    <w:rsid w:val="00E7335E"/>
    <w:rsid w:val="00E73A73"/>
    <w:rsid w:val="00E742A2"/>
    <w:rsid w:val="00E74827"/>
    <w:rsid w:val="00E752D5"/>
    <w:rsid w:val="00E7606C"/>
    <w:rsid w:val="00E776A3"/>
    <w:rsid w:val="00E8022C"/>
    <w:rsid w:val="00E8033C"/>
    <w:rsid w:val="00E8083A"/>
    <w:rsid w:val="00E80C8D"/>
    <w:rsid w:val="00E80FC3"/>
    <w:rsid w:val="00E81269"/>
    <w:rsid w:val="00E81CAE"/>
    <w:rsid w:val="00E81DFF"/>
    <w:rsid w:val="00E81ED0"/>
    <w:rsid w:val="00E821F8"/>
    <w:rsid w:val="00E8248B"/>
    <w:rsid w:val="00E8249C"/>
    <w:rsid w:val="00E82EAE"/>
    <w:rsid w:val="00E8370D"/>
    <w:rsid w:val="00E83730"/>
    <w:rsid w:val="00E838B6"/>
    <w:rsid w:val="00E846C5"/>
    <w:rsid w:val="00E84C1D"/>
    <w:rsid w:val="00E84E29"/>
    <w:rsid w:val="00E85014"/>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5A0"/>
    <w:rsid w:val="00EC27D4"/>
    <w:rsid w:val="00EC2CDB"/>
    <w:rsid w:val="00EC2D17"/>
    <w:rsid w:val="00EC2DC9"/>
    <w:rsid w:val="00EC34C2"/>
    <w:rsid w:val="00EC36B8"/>
    <w:rsid w:val="00EC36BB"/>
    <w:rsid w:val="00EC51A8"/>
    <w:rsid w:val="00EC52D0"/>
    <w:rsid w:val="00EC52E9"/>
    <w:rsid w:val="00EC5A9F"/>
    <w:rsid w:val="00EC6C75"/>
    <w:rsid w:val="00EC71BB"/>
    <w:rsid w:val="00ED0961"/>
    <w:rsid w:val="00ED15F3"/>
    <w:rsid w:val="00ED16D9"/>
    <w:rsid w:val="00ED25EA"/>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6DFB"/>
    <w:rsid w:val="00ED7672"/>
    <w:rsid w:val="00ED77A0"/>
    <w:rsid w:val="00ED7E50"/>
    <w:rsid w:val="00ED7F35"/>
    <w:rsid w:val="00EE026C"/>
    <w:rsid w:val="00EE02E9"/>
    <w:rsid w:val="00EE0E94"/>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C0B"/>
    <w:rsid w:val="00F10E8E"/>
    <w:rsid w:val="00F11105"/>
    <w:rsid w:val="00F1182F"/>
    <w:rsid w:val="00F11EA9"/>
    <w:rsid w:val="00F11ED4"/>
    <w:rsid w:val="00F123B9"/>
    <w:rsid w:val="00F12774"/>
    <w:rsid w:val="00F12FEA"/>
    <w:rsid w:val="00F139F6"/>
    <w:rsid w:val="00F13A49"/>
    <w:rsid w:val="00F15C0C"/>
    <w:rsid w:val="00F15CF5"/>
    <w:rsid w:val="00F16341"/>
    <w:rsid w:val="00F1669F"/>
    <w:rsid w:val="00F17261"/>
    <w:rsid w:val="00F178F8"/>
    <w:rsid w:val="00F17F82"/>
    <w:rsid w:val="00F207A2"/>
    <w:rsid w:val="00F2082A"/>
    <w:rsid w:val="00F21255"/>
    <w:rsid w:val="00F219E4"/>
    <w:rsid w:val="00F2224C"/>
    <w:rsid w:val="00F227BD"/>
    <w:rsid w:val="00F229AF"/>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1FEF"/>
    <w:rsid w:val="00F3231A"/>
    <w:rsid w:val="00F32A92"/>
    <w:rsid w:val="00F32D29"/>
    <w:rsid w:val="00F3343B"/>
    <w:rsid w:val="00F33AE7"/>
    <w:rsid w:val="00F33D1B"/>
    <w:rsid w:val="00F34953"/>
    <w:rsid w:val="00F34A9F"/>
    <w:rsid w:val="00F34E46"/>
    <w:rsid w:val="00F35357"/>
    <w:rsid w:val="00F35A5A"/>
    <w:rsid w:val="00F35FD8"/>
    <w:rsid w:val="00F3632F"/>
    <w:rsid w:val="00F3678F"/>
    <w:rsid w:val="00F36AB4"/>
    <w:rsid w:val="00F36B30"/>
    <w:rsid w:val="00F36E00"/>
    <w:rsid w:val="00F36F40"/>
    <w:rsid w:val="00F37A8C"/>
    <w:rsid w:val="00F37AB8"/>
    <w:rsid w:val="00F37DB6"/>
    <w:rsid w:val="00F40D26"/>
    <w:rsid w:val="00F41238"/>
    <w:rsid w:val="00F414A4"/>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820"/>
    <w:rsid w:val="00F51ED6"/>
    <w:rsid w:val="00F51F79"/>
    <w:rsid w:val="00F52752"/>
    <w:rsid w:val="00F52829"/>
    <w:rsid w:val="00F52CE3"/>
    <w:rsid w:val="00F5437A"/>
    <w:rsid w:val="00F54C77"/>
    <w:rsid w:val="00F55BC7"/>
    <w:rsid w:val="00F55D26"/>
    <w:rsid w:val="00F55EDF"/>
    <w:rsid w:val="00F56905"/>
    <w:rsid w:val="00F56BFA"/>
    <w:rsid w:val="00F5752D"/>
    <w:rsid w:val="00F57D5E"/>
    <w:rsid w:val="00F603E4"/>
    <w:rsid w:val="00F60A5D"/>
    <w:rsid w:val="00F6143A"/>
    <w:rsid w:val="00F61EAF"/>
    <w:rsid w:val="00F61FA5"/>
    <w:rsid w:val="00F6232A"/>
    <w:rsid w:val="00F6262E"/>
    <w:rsid w:val="00F62714"/>
    <w:rsid w:val="00F630AB"/>
    <w:rsid w:val="00F635C8"/>
    <w:rsid w:val="00F64594"/>
    <w:rsid w:val="00F6494E"/>
    <w:rsid w:val="00F64F36"/>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7E3"/>
    <w:rsid w:val="00F81F9C"/>
    <w:rsid w:val="00F82024"/>
    <w:rsid w:val="00F820EC"/>
    <w:rsid w:val="00F82FEA"/>
    <w:rsid w:val="00F83311"/>
    <w:rsid w:val="00F83701"/>
    <w:rsid w:val="00F837AA"/>
    <w:rsid w:val="00F83A1D"/>
    <w:rsid w:val="00F8405E"/>
    <w:rsid w:val="00F8487A"/>
    <w:rsid w:val="00F84A0F"/>
    <w:rsid w:val="00F84A2E"/>
    <w:rsid w:val="00F84D28"/>
    <w:rsid w:val="00F85354"/>
    <w:rsid w:val="00F85532"/>
    <w:rsid w:val="00F85845"/>
    <w:rsid w:val="00F86A6F"/>
    <w:rsid w:val="00F870C6"/>
    <w:rsid w:val="00F87EAC"/>
    <w:rsid w:val="00F90122"/>
    <w:rsid w:val="00F902E3"/>
    <w:rsid w:val="00F903A2"/>
    <w:rsid w:val="00F906F2"/>
    <w:rsid w:val="00F90AA4"/>
    <w:rsid w:val="00F9100A"/>
    <w:rsid w:val="00F9110C"/>
    <w:rsid w:val="00F91D83"/>
    <w:rsid w:val="00F91E52"/>
    <w:rsid w:val="00F91F02"/>
    <w:rsid w:val="00F92BD3"/>
    <w:rsid w:val="00F94ED4"/>
    <w:rsid w:val="00F95640"/>
    <w:rsid w:val="00F95AB2"/>
    <w:rsid w:val="00F964E3"/>
    <w:rsid w:val="00F96790"/>
    <w:rsid w:val="00F96BFE"/>
    <w:rsid w:val="00F97213"/>
    <w:rsid w:val="00F9763F"/>
    <w:rsid w:val="00F97962"/>
    <w:rsid w:val="00F97968"/>
    <w:rsid w:val="00F97BB2"/>
    <w:rsid w:val="00FA00B3"/>
    <w:rsid w:val="00FA016E"/>
    <w:rsid w:val="00FA0E99"/>
    <w:rsid w:val="00FA0EC3"/>
    <w:rsid w:val="00FA1915"/>
    <w:rsid w:val="00FA2617"/>
    <w:rsid w:val="00FA2D4E"/>
    <w:rsid w:val="00FA2DBB"/>
    <w:rsid w:val="00FA307F"/>
    <w:rsid w:val="00FA33ED"/>
    <w:rsid w:val="00FA3DD0"/>
    <w:rsid w:val="00FA3FEC"/>
    <w:rsid w:val="00FA4FAE"/>
    <w:rsid w:val="00FA5406"/>
    <w:rsid w:val="00FA56F4"/>
    <w:rsid w:val="00FA59BA"/>
    <w:rsid w:val="00FA6146"/>
    <w:rsid w:val="00FA62D3"/>
    <w:rsid w:val="00FA6CC6"/>
    <w:rsid w:val="00FA6D1F"/>
    <w:rsid w:val="00FA76A0"/>
    <w:rsid w:val="00FB0620"/>
    <w:rsid w:val="00FB0663"/>
    <w:rsid w:val="00FB09AA"/>
    <w:rsid w:val="00FB0C3A"/>
    <w:rsid w:val="00FB11A6"/>
    <w:rsid w:val="00FB12A4"/>
    <w:rsid w:val="00FB1554"/>
    <w:rsid w:val="00FB155A"/>
    <w:rsid w:val="00FB1622"/>
    <w:rsid w:val="00FB27AE"/>
    <w:rsid w:val="00FB27C9"/>
    <w:rsid w:val="00FB2C26"/>
    <w:rsid w:val="00FB2CE3"/>
    <w:rsid w:val="00FB2DA2"/>
    <w:rsid w:val="00FB300A"/>
    <w:rsid w:val="00FB35AA"/>
    <w:rsid w:val="00FB3A4D"/>
    <w:rsid w:val="00FB3E71"/>
    <w:rsid w:val="00FB40FF"/>
    <w:rsid w:val="00FB4E33"/>
    <w:rsid w:val="00FB4F97"/>
    <w:rsid w:val="00FB525C"/>
    <w:rsid w:val="00FB5485"/>
    <w:rsid w:val="00FB54FD"/>
    <w:rsid w:val="00FB574E"/>
    <w:rsid w:val="00FB5C87"/>
    <w:rsid w:val="00FB764A"/>
    <w:rsid w:val="00FB7A24"/>
    <w:rsid w:val="00FB7A64"/>
    <w:rsid w:val="00FB7B4E"/>
    <w:rsid w:val="00FC02DD"/>
    <w:rsid w:val="00FC12AA"/>
    <w:rsid w:val="00FC12DF"/>
    <w:rsid w:val="00FC1583"/>
    <w:rsid w:val="00FC25BD"/>
    <w:rsid w:val="00FC2704"/>
    <w:rsid w:val="00FC2AC1"/>
    <w:rsid w:val="00FC2D36"/>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6111"/>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 w:type="paragraph" w:customStyle="1" w:styleId="metin">
    <w:name w:val="metin"/>
    <w:basedOn w:val="Normal"/>
    <w:rsid w:val="006C1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5" Type="http://schemas.openxmlformats.org/officeDocument/2006/relationships/footer" Target="footer1.xm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909CA4-1829-4A64-8E03-F92E3FD1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208</Pages>
  <Words>188063</Words>
  <Characters>1071963</Characters>
  <Application>Microsoft Office Word</Application>
  <DocSecurity>0</DocSecurity>
  <Lines>8933</Lines>
  <Paragraphs>2515</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1257511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NALAN BILGE CANDAR</cp:lastModifiedBy>
  <cp:revision>34</cp:revision>
  <cp:lastPrinted>2019-01-18T08:35:00Z</cp:lastPrinted>
  <dcterms:created xsi:type="dcterms:W3CDTF">2021-10-26T07:03:00Z</dcterms:created>
  <dcterms:modified xsi:type="dcterms:W3CDTF">2021-12-10T06:24:00Z</dcterms:modified>
</cp:coreProperties>
</file>