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2E" w:rsidRDefault="0034082E" w:rsidP="0034082E">
      <w:pPr>
        <w:jc w:val="right"/>
        <w:rPr>
          <w:color w:val="000000"/>
          <w:spacing w:val="3"/>
          <w:sz w:val="13"/>
          <w:szCs w:val="13"/>
        </w:rPr>
      </w:pPr>
      <w:r>
        <w:rPr>
          <w:color w:val="000000"/>
          <w:spacing w:val="3"/>
          <w:sz w:val="13"/>
          <w:szCs w:val="13"/>
        </w:rPr>
        <w:t>Ek-10</w:t>
      </w:r>
    </w:p>
    <w:p w:rsidR="0034082E" w:rsidRDefault="0034082E" w:rsidP="0034082E">
      <w:pPr>
        <w:jc w:val="right"/>
        <w:rPr>
          <w:color w:val="000000"/>
          <w:spacing w:val="3"/>
          <w:sz w:val="13"/>
          <w:szCs w:val="13"/>
        </w:rPr>
      </w:pPr>
    </w:p>
    <w:p w:rsidR="0034082E" w:rsidRDefault="0034082E" w:rsidP="0034082E">
      <w:pPr>
        <w:jc w:val="center"/>
        <w:rPr>
          <w:b/>
          <w:color w:val="000000"/>
          <w:spacing w:val="3"/>
          <w:sz w:val="18"/>
          <w:szCs w:val="18"/>
        </w:rPr>
      </w:pPr>
      <w:r>
        <w:rPr>
          <w:noProof/>
        </w:rPr>
        <w:drawing>
          <wp:inline distT="0" distB="0" distL="0" distR="0">
            <wp:extent cx="5886994" cy="79248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19" cy="792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3"/>
          <w:sz w:val="13"/>
          <w:szCs w:val="13"/>
        </w:rPr>
        <w:br w:type="page"/>
      </w:r>
      <w:r w:rsidRPr="003A7066">
        <w:rPr>
          <w:b/>
          <w:color w:val="000000"/>
          <w:spacing w:val="3"/>
          <w:sz w:val="18"/>
          <w:szCs w:val="18"/>
        </w:rPr>
        <w:lastRenderedPageBreak/>
        <w:t>Ek-10</w:t>
      </w:r>
    </w:p>
    <w:p w:rsidR="0034082E" w:rsidRPr="003A7066" w:rsidRDefault="0034082E" w:rsidP="0034082E">
      <w:pPr>
        <w:jc w:val="right"/>
        <w:rPr>
          <w:b/>
          <w:color w:val="000000"/>
          <w:spacing w:val="3"/>
          <w:sz w:val="18"/>
          <w:szCs w:val="18"/>
        </w:rPr>
      </w:pPr>
    </w:p>
    <w:p w:rsidR="0034082E" w:rsidRDefault="0034082E" w:rsidP="0034082E">
      <w:pPr>
        <w:spacing w:before="2" w:after="2" w:line="130" w:lineRule="exact"/>
        <w:jc w:val="both"/>
        <w:rPr>
          <w:color w:val="000000"/>
          <w:spacing w:val="3"/>
          <w:sz w:val="13"/>
          <w:szCs w:val="13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2"/>
      </w:tblGrid>
      <w:tr w:rsidR="0034082E" w:rsidRPr="00FB462F" w:rsidTr="0034082E">
        <w:trPr>
          <w:trHeight w:val="11894"/>
        </w:trPr>
        <w:tc>
          <w:tcPr>
            <w:tcW w:w="9332" w:type="dxa"/>
            <w:shd w:val="clear" w:color="auto" w:fill="auto"/>
          </w:tcPr>
          <w:p w:rsidR="0034082E" w:rsidRPr="00FB462F" w:rsidRDefault="0034082E" w:rsidP="005B0760">
            <w:pPr>
              <w:spacing w:before="60" w:after="60"/>
              <w:ind w:firstLine="284"/>
              <w:jc w:val="center"/>
              <w:rPr>
                <w:b/>
              </w:rPr>
            </w:pPr>
          </w:p>
          <w:p w:rsidR="0034082E" w:rsidRPr="00FB462F" w:rsidRDefault="0034082E" w:rsidP="005B0760">
            <w:pPr>
              <w:spacing w:before="60" w:after="60"/>
              <w:jc w:val="center"/>
              <w:rPr>
                <w:b/>
              </w:rPr>
            </w:pPr>
            <w:r w:rsidRPr="00FB462F">
              <w:rPr>
                <w:b/>
              </w:rPr>
              <w:t>AÇIKLAMALAR</w:t>
            </w:r>
          </w:p>
          <w:p w:rsidR="0034082E" w:rsidRPr="00FB462F" w:rsidRDefault="0034082E" w:rsidP="005B0760">
            <w:pPr>
              <w:spacing w:before="60" w:after="60"/>
              <w:ind w:firstLine="284"/>
              <w:rPr>
                <w:b/>
              </w:rPr>
            </w:pPr>
          </w:p>
          <w:p w:rsidR="0034082E" w:rsidRPr="00FB462F" w:rsidRDefault="0034082E" w:rsidP="005B0760">
            <w:pPr>
              <w:spacing w:before="60" w:after="60"/>
              <w:ind w:firstLine="284"/>
              <w:jc w:val="both"/>
              <w:rPr>
                <w:bCs/>
              </w:rPr>
            </w:pPr>
            <w:r w:rsidRPr="003A7066">
              <w:t>5510 sayılı Kanunun 86</w:t>
            </w:r>
            <w:r>
              <w:t>.</w:t>
            </w:r>
            <w:r w:rsidRPr="003A7066">
              <w:t xml:space="preserve"> maddesinin 4</w:t>
            </w:r>
            <w:r>
              <w:t>.</w:t>
            </w:r>
            <w:r w:rsidRPr="003A7066">
              <w:t xml:space="preserve"> ve 5</w:t>
            </w:r>
            <w:r>
              <w:t>.</w:t>
            </w:r>
            <w:r w:rsidRPr="003A7066">
              <w:t xml:space="preserve"> fıkralarında yapılan düzenlem</w:t>
            </w:r>
            <w:r w:rsidRPr="003A7066">
              <w:t>e</w:t>
            </w:r>
            <w:r w:rsidRPr="003A7066">
              <w:t xml:space="preserve">lere göre, </w:t>
            </w:r>
            <w:r w:rsidRPr="00FB462F">
              <w:rPr>
                <w:bCs/>
              </w:rPr>
              <w:t>aylık prim ve hizmet belgesi ile birlikte ay içinde (30) günden az çal</w:t>
            </w:r>
            <w:r w:rsidRPr="00FB462F">
              <w:rPr>
                <w:bCs/>
              </w:rPr>
              <w:t>ı</w:t>
            </w:r>
            <w:r w:rsidRPr="00FB462F">
              <w:rPr>
                <w:bCs/>
              </w:rPr>
              <w:t>şan veya eksik ücret ödenen sigortalıların aşağıdaki belgelerden durumlar</w:t>
            </w:r>
            <w:r w:rsidRPr="00FB462F">
              <w:rPr>
                <w:bCs/>
              </w:rPr>
              <w:t>ı</w:t>
            </w:r>
            <w:r w:rsidRPr="00FB462F">
              <w:rPr>
                <w:bCs/>
              </w:rPr>
              <w:t>na uygun olan/olanlar;</w:t>
            </w:r>
          </w:p>
          <w:p w:rsidR="0034082E" w:rsidRPr="00FB462F" w:rsidRDefault="0034082E" w:rsidP="005B0760">
            <w:pPr>
              <w:keepLines/>
              <w:spacing w:before="60" w:after="60"/>
              <w:ind w:firstLine="284"/>
              <w:jc w:val="both"/>
              <w:rPr>
                <w:bCs/>
              </w:rPr>
            </w:pPr>
            <w:r w:rsidRPr="003A7066">
              <w:t xml:space="preserve">1) </w:t>
            </w:r>
            <w:proofErr w:type="spellStart"/>
            <w:r w:rsidRPr="00FB462F">
              <w:rPr>
                <w:bCs/>
              </w:rPr>
              <w:t>İstirahatlı</w:t>
            </w:r>
            <w:proofErr w:type="spellEnd"/>
            <w:r w:rsidRPr="00FB462F">
              <w:rPr>
                <w:bCs/>
              </w:rPr>
              <w:t xml:space="preserve"> olduğunu gösteren resmi kuruluşlara ait sağlık tesisleri veya işy</w:t>
            </w:r>
            <w:r w:rsidRPr="00FB462F">
              <w:rPr>
                <w:bCs/>
              </w:rPr>
              <w:t>e</w:t>
            </w:r>
            <w:r w:rsidRPr="00FB462F">
              <w:rPr>
                <w:bCs/>
              </w:rPr>
              <w:t>ri hekimlerince düzenlenmiş hekim raporu,</w:t>
            </w:r>
          </w:p>
          <w:p w:rsidR="0034082E" w:rsidRPr="00FB462F" w:rsidRDefault="0034082E" w:rsidP="005B0760">
            <w:pPr>
              <w:keepLines/>
              <w:spacing w:before="60" w:after="60"/>
              <w:ind w:firstLine="284"/>
              <w:jc w:val="both"/>
              <w:rPr>
                <w:bCs/>
              </w:rPr>
            </w:pPr>
            <w:r w:rsidRPr="00FB462F">
              <w:rPr>
                <w:bCs/>
              </w:rPr>
              <w:t>2) Ücretsiz izinli olduğunu kanıtlayan izin belgesi,</w:t>
            </w:r>
          </w:p>
          <w:p w:rsidR="0034082E" w:rsidRPr="00FB462F" w:rsidRDefault="0034082E" w:rsidP="005B0760">
            <w:pPr>
              <w:keepLines/>
              <w:spacing w:before="60" w:after="60"/>
              <w:ind w:firstLine="284"/>
              <w:jc w:val="both"/>
              <w:rPr>
                <w:bCs/>
              </w:rPr>
            </w:pPr>
            <w:r w:rsidRPr="00FB462F">
              <w:rPr>
                <w:bCs/>
              </w:rPr>
              <w:t xml:space="preserve">3) Disiplin cezası uygulaması, gözaltına alınması, tutukluluk haline ilişkin belgeler, </w:t>
            </w:r>
          </w:p>
          <w:p w:rsidR="0034082E" w:rsidRPr="00FB462F" w:rsidRDefault="0034082E" w:rsidP="005B0760">
            <w:pPr>
              <w:keepLines/>
              <w:spacing w:before="60" w:after="60"/>
              <w:ind w:firstLine="284"/>
              <w:jc w:val="both"/>
              <w:rPr>
                <w:bCs/>
              </w:rPr>
            </w:pPr>
            <w:r w:rsidRPr="00FB462F">
              <w:rPr>
                <w:bCs/>
              </w:rPr>
              <w:t xml:space="preserve">4) Kısmi süreli çalışmalara ait yazılı iş sözleşmesi, </w:t>
            </w:r>
          </w:p>
          <w:p w:rsidR="0034082E" w:rsidRPr="00FB462F" w:rsidRDefault="0034082E" w:rsidP="005B0760">
            <w:pPr>
              <w:keepLines/>
              <w:spacing w:before="60" w:after="60"/>
              <w:ind w:firstLine="284"/>
              <w:jc w:val="both"/>
              <w:rPr>
                <w:bCs/>
              </w:rPr>
            </w:pPr>
            <w:r w:rsidRPr="00FB462F">
              <w:rPr>
                <w:bCs/>
              </w:rPr>
              <w:t xml:space="preserve">5) En az işveren tarafından imzalanmış puantaj kayıtları, </w:t>
            </w:r>
          </w:p>
          <w:p w:rsidR="0034082E" w:rsidRPr="00FB462F" w:rsidRDefault="0034082E" w:rsidP="005B0760">
            <w:pPr>
              <w:keepLines/>
              <w:spacing w:before="60" w:after="60"/>
              <w:ind w:firstLine="284"/>
              <w:jc w:val="both"/>
              <w:rPr>
                <w:bCs/>
              </w:rPr>
            </w:pPr>
            <w:r w:rsidRPr="003A7066">
              <w:t xml:space="preserve">6) </w:t>
            </w:r>
            <w:r w:rsidRPr="00FB462F">
              <w:rPr>
                <w:bCs/>
              </w:rPr>
              <w:t>Grev, lokavt, genel hayatı etkileyen olaylar, doğal afetler nedeniyle işyeri</w:t>
            </w:r>
            <w:r w:rsidRPr="00FB462F">
              <w:rPr>
                <w:bCs/>
              </w:rPr>
              <w:t>n</w:t>
            </w:r>
            <w:r w:rsidRPr="00FB462F">
              <w:rPr>
                <w:bCs/>
              </w:rPr>
              <w:t>de faaliyetin durdurulduğunu veya işe ara verildiğini gösteren ilgili resmi maka</w:t>
            </w:r>
            <w:r w:rsidRPr="00FB462F">
              <w:rPr>
                <w:bCs/>
              </w:rPr>
              <w:t>m</w:t>
            </w:r>
            <w:r w:rsidRPr="00FB462F">
              <w:rPr>
                <w:bCs/>
              </w:rPr>
              <w:t>lardan alınan yazı örneği,</w:t>
            </w:r>
          </w:p>
          <w:p w:rsidR="0034082E" w:rsidRPr="00FB462F" w:rsidRDefault="0034082E" w:rsidP="005B0760">
            <w:pPr>
              <w:keepLines/>
              <w:spacing w:before="60" w:after="60"/>
              <w:ind w:firstLine="284"/>
              <w:jc w:val="both"/>
              <w:rPr>
                <w:bCs/>
              </w:rPr>
            </w:pPr>
            <w:proofErr w:type="gramStart"/>
            <w:r w:rsidRPr="00FB462F">
              <w:rPr>
                <w:bCs/>
              </w:rPr>
              <w:t>bu</w:t>
            </w:r>
            <w:proofErr w:type="gramEnd"/>
            <w:r w:rsidRPr="00FB462F">
              <w:rPr>
                <w:bCs/>
              </w:rPr>
              <w:t xml:space="preserve"> formun ekinde ilgili üniteye verilir veya acele posta servi</w:t>
            </w:r>
            <w:bookmarkStart w:id="0" w:name="_GoBack"/>
            <w:bookmarkEnd w:id="0"/>
            <w:r w:rsidRPr="00FB462F">
              <w:rPr>
                <w:bCs/>
              </w:rPr>
              <w:t xml:space="preserve">si (APS), iadeli taahhütlü ya da taahhütlü olarak gönderilir. </w:t>
            </w:r>
          </w:p>
          <w:p w:rsidR="0034082E" w:rsidRPr="00FB462F" w:rsidRDefault="0034082E" w:rsidP="005B0760">
            <w:pPr>
              <w:keepLines/>
              <w:spacing w:before="60" w:after="60"/>
              <w:ind w:firstLine="284"/>
              <w:jc w:val="both"/>
              <w:rPr>
                <w:bCs/>
              </w:rPr>
            </w:pPr>
            <w:r w:rsidRPr="00FB462F">
              <w:rPr>
                <w:bCs/>
              </w:rPr>
              <w:t>Yasal süresi dışında verilen söz konusu belgelerden geriye yönelik ol</w:t>
            </w:r>
            <w:r w:rsidRPr="00FB462F">
              <w:rPr>
                <w:bCs/>
              </w:rPr>
              <w:t>a</w:t>
            </w:r>
            <w:r w:rsidRPr="00FB462F">
              <w:rPr>
                <w:bCs/>
              </w:rPr>
              <w:t>rak her zaman düzenlenebilir nitelikte olanlar işleme konulmaz.</w:t>
            </w:r>
          </w:p>
          <w:p w:rsidR="0034082E" w:rsidRPr="00FB462F" w:rsidRDefault="0034082E" w:rsidP="005B0760">
            <w:pPr>
              <w:keepLines/>
              <w:spacing w:before="60" w:after="60"/>
              <w:ind w:firstLine="284"/>
              <w:jc w:val="both"/>
              <w:rPr>
                <w:bCs/>
              </w:rPr>
            </w:pPr>
            <w:r w:rsidRPr="00FB462F">
              <w:rPr>
                <w:bCs/>
              </w:rPr>
              <w:t>Yukarıda sayılan durumların dışındaki (30) günden az çalışılan sürelere ait geçerli belgeleri belirlemeye Kurum yetkilidir.</w:t>
            </w:r>
          </w:p>
          <w:p w:rsidR="0034082E" w:rsidRPr="00FB462F" w:rsidRDefault="0034082E" w:rsidP="005B0760">
            <w:pPr>
              <w:keepLines/>
              <w:spacing w:before="60" w:after="60"/>
              <w:ind w:firstLine="284"/>
              <w:jc w:val="both"/>
              <w:rPr>
                <w:bCs/>
              </w:rPr>
            </w:pPr>
          </w:p>
          <w:p w:rsidR="0034082E" w:rsidRPr="00FB462F" w:rsidRDefault="0034082E" w:rsidP="005B0760">
            <w:pPr>
              <w:keepLines/>
              <w:spacing w:before="60" w:after="60"/>
              <w:ind w:firstLine="284"/>
              <w:jc w:val="both"/>
              <w:rPr>
                <w:bCs/>
              </w:rPr>
            </w:pPr>
          </w:p>
          <w:p w:rsidR="0034082E" w:rsidRPr="00FB462F" w:rsidRDefault="0034082E" w:rsidP="005B0760">
            <w:pPr>
              <w:spacing w:before="2" w:after="2" w:line="130" w:lineRule="exact"/>
              <w:jc w:val="both"/>
              <w:rPr>
                <w:color w:val="000000"/>
                <w:spacing w:val="3"/>
                <w:sz w:val="13"/>
                <w:szCs w:val="13"/>
              </w:rPr>
            </w:pPr>
          </w:p>
        </w:tc>
      </w:tr>
    </w:tbl>
    <w:p w:rsidR="005309A0" w:rsidRDefault="005309A0" w:rsidP="0034082E"/>
    <w:sectPr w:rsidR="0053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2E"/>
    <w:rsid w:val="0034082E"/>
    <w:rsid w:val="0053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08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82E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08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82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</dc:creator>
  <cp:lastModifiedBy>duran</cp:lastModifiedBy>
  <cp:revision>1</cp:revision>
  <dcterms:created xsi:type="dcterms:W3CDTF">2016-08-31T12:59:00Z</dcterms:created>
  <dcterms:modified xsi:type="dcterms:W3CDTF">2016-08-31T13:00:00Z</dcterms:modified>
</cp:coreProperties>
</file>