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5A" w:rsidRPr="00B20B81" w:rsidRDefault="001E645A" w:rsidP="001E645A">
      <w:pPr>
        <w:spacing w:after="200"/>
        <w:jc w:val="both"/>
        <w:rPr>
          <w:b/>
          <w:sz w:val="18"/>
        </w:rPr>
      </w:pPr>
      <w:r w:rsidRPr="00B20B81">
        <w:rPr>
          <w:b/>
          <w:bCs/>
          <w:iCs/>
          <w:sz w:val="18"/>
        </w:rPr>
        <w:t>EK</w:t>
      </w:r>
      <w:r>
        <w:rPr>
          <w:b/>
          <w:bCs/>
          <w:iCs/>
          <w:sz w:val="18"/>
        </w:rPr>
        <w:t xml:space="preserve"> </w:t>
      </w:r>
      <w:r w:rsidRPr="00B20B81">
        <w:rPr>
          <w:b/>
          <w:bCs/>
          <w:iCs/>
          <w:sz w:val="18"/>
        </w:rPr>
        <w:t xml:space="preserve">3: </w:t>
      </w:r>
      <w:r w:rsidRPr="00B20B81">
        <w:rPr>
          <w:bCs/>
          <w:sz w:val="18"/>
        </w:rPr>
        <w:t>TÜRKİYE’DE İKAMET ETMEYENLERE ÖZEL FATURA İLE İHRACAT İSTİSNASI KAPSAMINDA YAPILAN SATIŞLARA AİT İZİN BELGESİ ÖRNEĞİ</w:t>
      </w:r>
    </w:p>
    <w:p w:rsidR="001E645A" w:rsidRDefault="001E645A" w:rsidP="001E645A">
      <w:pPr>
        <w:spacing w:before="60"/>
        <w:ind w:firstLine="720"/>
        <w:jc w:val="both"/>
        <w:rPr>
          <w:bCs/>
          <w:sz w:val="18"/>
        </w:rPr>
      </w:pPr>
    </w:p>
    <w:p w:rsidR="001E645A" w:rsidRPr="00B20B81" w:rsidRDefault="001E645A" w:rsidP="001E645A">
      <w:pPr>
        <w:spacing w:before="60"/>
        <w:ind w:firstLine="720"/>
        <w:jc w:val="both"/>
        <w:rPr>
          <w:bCs/>
          <w:sz w:val="18"/>
        </w:rPr>
      </w:pPr>
    </w:p>
    <w:p w:rsidR="001E645A" w:rsidRPr="00B20B81" w:rsidRDefault="001E645A" w:rsidP="001E645A">
      <w:pPr>
        <w:spacing w:before="60"/>
        <w:ind w:firstLine="720"/>
        <w:jc w:val="both"/>
        <w:rPr>
          <w:bCs/>
          <w:sz w:val="18"/>
        </w:rPr>
      </w:pPr>
    </w:p>
    <w:p w:rsidR="001E645A" w:rsidRPr="00B20B81" w:rsidRDefault="001E645A" w:rsidP="001E645A">
      <w:pPr>
        <w:jc w:val="center"/>
        <w:rPr>
          <w:b/>
          <w:sz w:val="18"/>
        </w:rPr>
      </w:pPr>
      <w:r w:rsidRPr="00B20B81">
        <w:rPr>
          <w:b/>
          <w:sz w:val="18"/>
        </w:rPr>
        <w:t>TÜRKİYE’DE İKAMET ETMEYENLERE ÖZEL FATURA İLE İHRACAT İSTİSNASI</w:t>
      </w:r>
      <w:r>
        <w:rPr>
          <w:b/>
          <w:sz w:val="18"/>
        </w:rPr>
        <w:t xml:space="preserve"> </w:t>
      </w:r>
      <w:r w:rsidRPr="00B20B81">
        <w:rPr>
          <w:b/>
          <w:sz w:val="18"/>
        </w:rPr>
        <w:t>KAPSAMINDA YAPILAN SATIŞLARA AİT</w:t>
      </w:r>
      <w:r>
        <w:rPr>
          <w:b/>
          <w:sz w:val="18"/>
        </w:rPr>
        <w:t xml:space="preserve"> </w:t>
      </w:r>
      <w:r w:rsidRPr="00B20B81">
        <w:rPr>
          <w:b/>
          <w:sz w:val="18"/>
        </w:rPr>
        <w:t>İZİN BELGESİ</w:t>
      </w:r>
    </w:p>
    <w:p w:rsidR="001E645A" w:rsidRPr="00B20B81" w:rsidRDefault="001E645A" w:rsidP="001E645A">
      <w:pPr>
        <w:ind w:firstLine="720"/>
        <w:jc w:val="both"/>
        <w:rPr>
          <w:b/>
          <w:sz w:val="18"/>
        </w:rPr>
      </w:pPr>
    </w:p>
    <w:p w:rsidR="001E645A" w:rsidRDefault="001E645A" w:rsidP="001E645A">
      <w:pPr>
        <w:ind w:firstLine="720"/>
        <w:jc w:val="both"/>
        <w:rPr>
          <w:b/>
          <w:sz w:val="18"/>
        </w:rPr>
      </w:pPr>
    </w:p>
    <w:p w:rsidR="001E645A" w:rsidRPr="00B20B81" w:rsidRDefault="001E645A" w:rsidP="001E645A">
      <w:pPr>
        <w:ind w:firstLine="720"/>
        <w:jc w:val="both"/>
        <w:rPr>
          <w:b/>
          <w:sz w:val="18"/>
        </w:rPr>
      </w:pPr>
    </w:p>
    <w:p w:rsidR="001E645A" w:rsidRPr="00B20B81" w:rsidRDefault="001E645A" w:rsidP="001E645A">
      <w:pPr>
        <w:tabs>
          <w:tab w:val="left" w:pos="742"/>
        </w:tabs>
        <w:jc w:val="both"/>
        <w:rPr>
          <w:b/>
          <w:sz w:val="18"/>
        </w:rPr>
      </w:pPr>
      <w:r w:rsidRPr="00B20B81">
        <w:rPr>
          <w:b/>
          <w:sz w:val="18"/>
        </w:rPr>
        <w:t>Tarih</w:t>
      </w:r>
      <w:r>
        <w:rPr>
          <w:b/>
          <w:sz w:val="18"/>
        </w:rPr>
        <w:tab/>
      </w:r>
      <w:r w:rsidRPr="00B20B81">
        <w:rPr>
          <w:b/>
          <w:sz w:val="18"/>
        </w:rPr>
        <w:t>:</w:t>
      </w:r>
    </w:p>
    <w:p w:rsidR="001E645A" w:rsidRPr="00B20B81" w:rsidRDefault="001E645A" w:rsidP="001E645A">
      <w:pPr>
        <w:tabs>
          <w:tab w:val="left" w:pos="742"/>
        </w:tabs>
        <w:jc w:val="both"/>
        <w:rPr>
          <w:b/>
          <w:sz w:val="18"/>
        </w:rPr>
      </w:pPr>
      <w:r w:rsidRPr="00B20B81">
        <w:rPr>
          <w:b/>
          <w:sz w:val="18"/>
        </w:rPr>
        <w:t>Sıra No</w:t>
      </w:r>
      <w:r>
        <w:rPr>
          <w:b/>
          <w:sz w:val="18"/>
        </w:rPr>
        <w:tab/>
      </w:r>
      <w:r w:rsidRPr="00B20B81">
        <w:rPr>
          <w:b/>
          <w:sz w:val="18"/>
        </w:rPr>
        <w:t>:</w:t>
      </w:r>
    </w:p>
    <w:p w:rsidR="001E645A" w:rsidRDefault="001E645A" w:rsidP="001E645A">
      <w:pPr>
        <w:ind w:firstLine="720"/>
        <w:jc w:val="both"/>
        <w:rPr>
          <w:b/>
          <w:sz w:val="18"/>
        </w:rPr>
      </w:pPr>
    </w:p>
    <w:p w:rsidR="001E645A" w:rsidRPr="00B20B81" w:rsidRDefault="001E645A" w:rsidP="001E645A">
      <w:pPr>
        <w:tabs>
          <w:tab w:val="left" w:pos="2842"/>
        </w:tabs>
        <w:spacing w:before="60"/>
        <w:ind w:firstLine="284"/>
        <w:jc w:val="both"/>
        <w:rPr>
          <w:b/>
          <w:sz w:val="18"/>
        </w:rPr>
      </w:pPr>
    </w:p>
    <w:p w:rsidR="001E645A" w:rsidRPr="00B20B81" w:rsidRDefault="001E645A" w:rsidP="001E645A">
      <w:pPr>
        <w:ind w:firstLine="720"/>
        <w:jc w:val="both"/>
        <w:rPr>
          <w:b/>
          <w:sz w:val="18"/>
        </w:rPr>
      </w:pPr>
    </w:p>
    <w:p w:rsidR="001E645A" w:rsidRDefault="001E645A" w:rsidP="001E645A">
      <w:pPr>
        <w:ind w:firstLine="284"/>
        <w:jc w:val="both"/>
        <w:rPr>
          <w:b/>
          <w:sz w:val="18"/>
        </w:rPr>
      </w:pPr>
      <w:r w:rsidRPr="00B20B81">
        <w:rPr>
          <w:b/>
          <w:sz w:val="18"/>
        </w:rPr>
        <w:t>İSTİSNA İZİN BELGESİ VERİLEN SATICININ</w:t>
      </w:r>
    </w:p>
    <w:p w:rsidR="001E645A" w:rsidRDefault="001E645A" w:rsidP="001E645A">
      <w:pPr>
        <w:ind w:firstLine="284"/>
        <w:jc w:val="both"/>
        <w:rPr>
          <w:b/>
          <w:sz w:val="18"/>
        </w:rPr>
      </w:pPr>
    </w:p>
    <w:p w:rsidR="001E645A" w:rsidRPr="00B20B81" w:rsidRDefault="001E645A" w:rsidP="001E645A">
      <w:pPr>
        <w:tabs>
          <w:tab w:val="left" w:pos="2842"/>
        </w:tabs>
        <w:ind w:firstLine="284"/>
        <w:jc w:val="both"/>
        <w:rPr>
          <w:b/>
          <w:sz w:val="18"/>
        </w:rPr>
      </w:pPr>
      <w:r w:rsidRPr="00B20B81">
        <w:rPr>
          <w:b/>
          <w:sz w:val="18"/>
        </w:rPr>
        <w:t>ADI SOYADI (UNVANI)</w:t>
      </w:r>
      <w:r>
        <w:rPr>
          <w:b/>
          <w:sz w:val="18"/>
        </w:rPr>
        <w:tab/>
      </w:r>
      <w:r w:rsidRPr="00B20B81">
        <w:rPr>
          <w:b/>
          <w:sz w:val="18"/>
        </w:rPr>
        <w:t>:</w:t>
      </w:r>
    </w:p>
    <w:p w:rsidR="001E645A" w:rsidRPr="00B20B81" w:rsidRDefault="001E645A" w:rsidP="001E645A">
      <w:pPr>
        <w:tabs>
          <w:tab w:val="left" w:pos="2842"/>
        </w:tabs>
        <w:ind w:firstLine="284"/>
        <w:jc w:val="both"/>
        <w:rPr>
          <w:b/>
          <w:sz w:val="18"/>
        </w:rPr>
      </w:pPr>
      <w:r w:rsidRPr="00B20B81">
        <w:rPr>
          <w:b/>
          <w:sz w:val="18"/>
        </w:rPr>
        <w:t>ADRESİ</w:t>
      </w:r>
      <w:r>
        <w:rPr>
          <w:b/>
          <w:sz w:val="18"/>
        </w:rPr>
        <w:tab/>
        <w:t>:</w:t>
      </w:r>
    </w:p>
    <w:p w:rsidR="001E645A" w:rsidRPr="00B20B81" w:rsidRDefault="001E645A" w:rsidP="001E645A">
      <w:pPr>
        <w:tabs>
          <w:tab w:val="left" w:pos="2842"/>
        </w:tabs>
        <w:spacing w:before="60"/>
        <w:ind w:firstLine="284"/>
        <w:jc w:val="both"/>
        <w:rPr>
          <w:b/>
          <w:sz w:val="18"/>
        </w:rPr>
      </w:pPr>
      <w:r w:rsidRPr="00B20B81">
        <w:rPr>
          <w:b/>
          <w:sz w:val="18"/>
        </w:rPr>
        <w:t>VERGİ DAİRESİ</w:t>
      </w:r>
      <w:r>
        <w:rPr>
          <w:b/>
          <w:sz w:val="18"/>
        </w:rPr>
        <w:tab/>
      </w:r>
      <w:r w:rsidRPr="00B20B81">
        <w:rPr>
          <w:b/>
          <w:sz w:val="18"/>
        </w:rPr>
        <w:t>:</w:t>
      </w:r>
    </w:p>
    <w:p w:rsidR="001E645A" w:rsidRPr="00B20B81" w:rsidRDefault="001E645A" w:rsidP="001E645A">
      <w:pPr>
        <w:tabs>
          <w:tab w:val="left" w:pos="2842"/>
        </w:tabs>
        <w:spacing w:before="60"/>
        <w:ind w:firstLine="284"/>
        <w:jc w:val="both"/>
        <w:rPr>
          <w:b/>
          <w:sz w:val="18"/>
        </w:rPr>
      </w:pPr>
      <w:r w:rsidRPr="00B20B81">
        <w:rPr>
          <w:b/>
          <w:sz w:val="18"/>
        </w:rPr>
        <w:t>VERGİ KİMLİK NUMARASI</w:t>
      </w:r>
      <w:r>
        <w:rPr>
          <w:b/>
          <w:sz w:val="18"/>
        </w:rPr>
        <w:tab/>
      </w:r>
      <w:r w:rsidRPr="00B20B81">
        <w:rPr>
          <w:b/>
          <w:sz w:val="18"/>
        </w:rPr>
        <w:t>:</w:t>
      </w:r>
    </w:p>
    <w:p w:rsidR="001E645A" w:rsidRPr="00B20B81" w:rsidRDefault="001E645A" w:rsidP="001E645A">
      <w:pPr>
        <w:tabs>
          <w:tab w:val="left" w:pos="2842"/>
        </w:tabs>
        <w:spacing w:before="60"/>
        <w:ind w:firstLine="284"/>
        <w:jc w:val="both"/>
        <w:rPr>
          <w:b/>
          <w:sz w:val="18"/>
        </w:rPr>
      </w:pPr>
      <w:r w:rsidRPr="00B20B81">
        <w:rPr>
          <w:b/>
          <w:sz w:val="18"/>
        </w:rPr>
        <w:t>FAALİYET KONUSU</w:t>
      </w:r>
      <w:r>
        <w:rPr>
          <w:b/>
          <w:sz w:val="18"/>
        </w:rPr>
        <w:tab/>
      </w:r>
      <w:r w:rsidRPr="00B20B81">
        <w:rPr>
          <w:b/>
          <w:sz w:val="18"/>
        </w:rPr>
        <w:t>:</w:t>
      </w:r>
    </w:p>
    <w:p w:rsidR="001E645A" w:rsidRPr="00B20B81" w:rsidRDefault="001E645A" w:rsidP="001E645A">
      <w:pPr>
        <w:ind w:firstLine="284"/>
        <w:jc w:val="both"/>
        <w:rPr>
          <w:sz w:val="18"/>
        </w:rPr>
      </w:pPr>
    </w:p>
    <w:p w:rsidR="001E645A" w:rsidRDefault="001E645A" w:rsidP="001E645A">
      <w:pPr>
        <w:ind w:firstLine="284"/>
        <w:jc w:val="both"/>
        <w:rPr>
          <w:sz w:val="18"/>
        </w:rPr>
      </w:pPr>
    </w:p>
    <w:p w:rsidR="001E645A" w:rsidRPr="00B20B81" w:rsidRDefault="001E645A" w:rsidP="001E645A">
      <w:pPr>
        <w:ind w:firstLine="284"/>
        <w:jc w:val="both"/>
        <w:rPr>
          <w:sz w:val="18"/>
        </w:rPr>
      </w:pPr>
    </w:p>
    <w:p w:rsidR="001E645A" w:rsidRDefault="001E645A" w:rsidP="001E645A">
      <w:pPr>
        <w:ind w:firstLine="284"/>
        <w:jc w:val="both"/>
        <w:rPr>
          <w:sz w:val="18"/>
        </w:rPr>
      </w:pPr>
      <w:r w:rsidRPr="00B20B81">
        <w:rPr>
          <w:sz w:val="18"/>
        </w:rPr>
        <w:t xml:space="preserve">Yukarıda kimlik bilgileri yer alan satıcının, </w:t>
      </w:r>
      <w:proofErr w:type="gramStart"/>
      <w:r w:rsidRPr="00B20B81">
        <w:rPr>
          <w:sz w:val="18"/>
        </w:rPr>
        <w:t>……………..</w:t>
      </w:r>
      <w:proofErr w:type="gramEnd"/>
      <w:r w:rsidRPr="00B20B81">
        <w:rPr>
          <w:sz w:val="18"/>
        </w:rPr>
        <w:t xml:space="preserve"> tarihli başvurusu üzerine yapılan inceleme sonucu, 3065 Sayılı Kanunun uygulaması ile ilgili olarak Maliye Baka</w:t>
      </w:r>
      <w:r w:rsidRPr="00B20B81">
        <w:rPr>
          <w:sz w:val="18"/>
        </w:rPr>
        <w:t>n</w:t>
      </w:r>
      <w:r w:rsidRPr="00B20B81">
        <w:rPr>
          <w:sz w:val="18"/>
        </w:rPr>
        <w:t>lığı Gelir İdaresi Başkanlığı tarafından hazırlan</w:t>
      </w:r>
      <w:r w:rsidRPr="00B20B81">
        <w:rPr>
          <w:sz w:val="18"/>
        </w:rPr>
        <w:t>a</w:t>
      </w:r>
      <w:r w:rsidRPr="00B20B81">
        <w:rPr>
          <w:sz w:val="18"/>
        </w:rPr>
        <w:t>rak</w:t>
      </w:r>
      <w:proofErr w:type="gramStart"/>
      <w:r w:rsidRPr="00B20B81">
        <w:rPr>
          <w:sz w:val="18"/>
        </w:rPr>
        <w:t>..</w:t>
      </w:r>
      <w:proofErr w:type="gramEnd"/>
      <w:r w:rsidRPr="00B20B81">
        <w:rPr>
          <w:sz w:val="18"/>
        </w:rPr>
        <w:t xml:space="preserve"> / </w:t>
      </w:r>
      <w:proofErr w:type="gramStart"/>
      <w:r w:rsidRPr="00B20B81">
        <w:rPr>
          <w:sz w:val="18"/>
        </w:rPr>
        <w:t>..</w:t>
      </w:r>
      <w:proofErr w:type="gramEnd"/>
      <w:r w:rsidRPr="00B20B81">
        <w:rPr>
          <w:sz w:val="18"/>
        </w:rPr>
        <w:t xml:space="preserve"> / 20</w:t>
      </w:r>
      <w:proofErr w:type="gramStart"/>
      <w:r w:rsidRPr="00B20B81">
        <w:rPr>
          <w:sz w:val="18"/>
        </w:rPr>
        <w:t>..</w:t>
      </w:r>
      <w:proofErr w:type="gramEnd"/>
      <w:r w:rsidRPr="00B20B81">
        <w:rPr>
          <w:sz w:val="18"/>
        </w:rPr>
        <w:t xml:space="preserve"> tarihli ve …….. </w:t>
      </w:r>
      <w:proofErr w:type="gramStart"/>
      <w:r w:rsidRPr="00B20B81">
        <w:rPr>
          <w:sz w:val="18"/>
        </w:rPr>
        <w:t>sayılı</w:t>
      </w:r>
      <w:proofErr w:type="gramEnd"/>
      <w:r w:rsidRPr="00B20B81">
        <w:rPr>
          <w:sz w:val="18"/>
        </w:rPr>
        <w:t xml:space="preserve"> Resmi </w:t>
      </w:r>
      <w:proofErr w:type="spellStart"/>
      <w:r w:rsidRPr="00B20B81">
        <w:rPr>
          <w:sz w:val="18"/>
        </w:rPr>
        <w:t>Gazete’de</w:t>
      </w:r>
      <w:proofErr w:type="spellEnd"/>
      <w:r w:rsidRPr="00B20B81">
        <w:rPr>
          <w:sz w:val="18"/>
        </w:rPr>
        <w:t xml:space="preserve"> yayımlanan KDV Genel Tebliğindeki şartları haiz olduğu belirlenmiş ve Türkiye’de ikamet etmeyenlere özel fatura ile KDV ihracat istisnası ka</w:t>
      </w:r>
      <w:r w:rsidRPr="00B20B81">
        <w:rPr>
          <w:sz w:val="18"/>
        </w:rPr>
        <w:t>p</w:t>
      </w:r>
      <w:r w:rsidRPr="00B20B81">
        <w:rPr>
          <w:sz w:val="18"/>
        </w:rPr>
        <w:t>samında satış yapmak üzere bu istisna izin belgesi verilmiştir.</w:t>
      </w:r>
    </w:p>
    <w:p w:rsidR="001E645A" w:rsidRDefault="001E645A" w:rsidP="001E645A">
      <w:pPr>
        <w:ind w:firstLine="284"/>
        <w:jc w:val="both"/>
        <w:rPr>
          <w:sz w:val="18"/>
        </w:rPr>
      </w:pPr>
    </w:p>
    <w:p w:rsidR="001E645A" w:rsidRDefault="001E645A" w:rsidP="001E645A">
      <w:pPr>
        <w:ind w:firstLine="284"/>
        <w:jc w:val="both"/>
        <w:rPr>
          <w:sz w:val="18"/>
        </w:rPr>
      </w:pPr>
    </w:p>
    <w:p w:rsidR="001E645A" w:rsidRPr="00B20B81" w:rsidRDefault="001E645A" w:rsidP="001E645A">
      <w:pPr>
        <w:ind w:firstLine="284"/>
        <w:jc w:val="both"/>
        <w:rPr>
          <w:sz w:val="18"/>
        </w:rPr>
      </w:pPr>
    </w:p>
    <w:p w:rsidR="001E645A" w:rsidRPr="00B20B81" w:rsidRDefault="001E645A" w:rsidP="001E645A">
      <w:pPr>
        <w:ind w:firstLine="720"/>
        <w:jc w:val="both"/>
        <w:rPr>
          <w:sz w:val="18"/>
        </w:rPr>
      </w:pPr>
    </w:p>
    <w:p w:rsidR="001E645A" w:rsidRPr="00B20B81" w:rsidRDefault="001E645A" w:rsidP="001E645A">
      <w:pPr>
        <w:tabs>
          <w:tab w:val="left" w:pos="3052"/>
          <w:tab w:val="left" w:pos="4522"/>
          <w:tab w:val="left" w:pos="5670"/>
        </w:tabs>
        <w:ind w:firstLine="284"/>
        <w:jc w:val="both"/>
        <w:rPr>
          <w:b/>
          <w:sz w:val="18"/>
        </w:rPr>
      </w:pPr>
      <w:proofErr w:type="gramStart"/>
      <w:r w:rsidRPr="00B20B81">
        <w:rPr>
          <w:b/>
          <w:sz w:val="18"/>
        </w:rPr>
        <w:t>…………</w:t>
      </w:r>
      <w:proofErr w:type="gramEnd"/>
      <w:r w:rsidRPr="00B20B81">
        <w:rPr>
          <w:b/>
          <w:sz w:val="18"/>
        </w:rPr>
        <w:t>Vergi Dairesi Müdürü</w:t>
      </w:r>
      <w:r>
        <w:rPr>
          <w:b/>
          <w:sz w:val="18"/>
        </w:rPr>
        <w:tab/>
      </w:r>
      <w:r w:rsidRPr="00B20B81">
        <w:rPr>
          <w:b/>
          <w:sz w:val="18"/>
        </w:rPr>
        <w:t>Adı Soyadı</w:t>
      </w:r>
      <w:r>
        <w:rPr>
          <w:b/>
          <w:sz w:val="18"/>
        </w:rPr>
        <w:tab/>
      </w:r>
      <w:r w:rsidRPr="00B20B81">
        <w:rPr>
          <w:b/>
          <w:sz w:val="18"/>
        </w:rPr>
        <w:t>Mühür</w:t>
      </w:r>
      <w:r>
        <w:rPr>
          <w:b/>
          <w:sz w:val="18"/>
        </w:rPr>
        <w:tab/>
      </w:r>
      <w:r w:rsidRPr="00B20B81">
        <w:rPr>
          <w:b/>
          <w:sz w:val="18"/>
        </w:rPr>
        <w:t>İmza</w:t>
      </w:r>
    </w:p>
    <w:p w:rsidR="001E645A" w:rsidRDefault="001E645A" w:rsidP="001E645A">
      <w:pPr>
        <w:ind w:firstLine="284"/>
        <w:jc w:val="both"/>
        <w:rPr>
          <w:b/>
          <w:sz w:val="18"/>
        </w:rPr>
      </w:pPr>
    </w:p>
    <w:p w:rsidR="001E645A" w:rsidRDefault="001E645A" w:rsidP="001E645A">
      <w:pPr>
        <w:ind w:firstLine="284"/>
        <w:jc w:val="both"/>
        <w:rPr>
          <w:b/>
          <w:sz w:val="18"/>
        </w:rPr>
      </w:pPr>
    </w:p>
    <w:p w:rsidR="001E645A" w:rsidRPr="00B20B81" w:rsidRDefault="001E645A" w:rsidP="001E645A">
      <w:pPr>
        <w:ind w:firstLine="284"/>
        <w:jc w:val="both"/>
        <w:rPr>
          <w:b/>
          <w:sz w:val="18"/>
        </w:rPr>
      </w:pPr>
    </w:p>
    <w:p w:rsidR="001E645A" w:rsidRDefault="001E645A" w:rsidP="001E645A">
      <w:pPr>
        <w:ind w:firstLine="284"/>
        <w:jc w:val="both"/>
        <w:rPr>
          <w:sz w:val="18"/>
        </w:rPr>
      </w:pPr>
    </w:p>
    <w:p w:rsidR="001E645A" w:rsidRPr="00B20B81" w:rsidRDefault="001E645A" w:rsidP="001E645A">
      <w:pPr>
        <w:ind w:firstLine="284"/>
        <w:jc w:val="both"/>
        <w:rPr>
          <w:sz w:val="18"/>
        </w:rPr>
      </w:pPr>
      <w:r w:rsidRPr="00B20B81">
        <w:rPr>
          <w:sz w:val="18"/>
        </w:rPr>
        <w:t xml:space="preserve">NOT: </w:t>
      </w:r>
      <w:r>
        <w:rPr>
          <w:sz w:val="18"/>
        </w:rPr>
        <w:t>(</w:t>
      </w:r>
      <w:r w:rsidRPr="00B20B81">
        <w:rPr>
          <w:sz w:val="18"/>
        </w:rPr>
        <w:t>Yukarıdaki belge 17,5 x 25 cm ebadında düzenlenecektir</w:t>
      </w:r>
      <w:r>
        <w:rPr>
          <w:sz w:val="18"/>
        </w:rPr>
        <w:t>.)</w:t>
      </w:r>
    </w:p>
    <w:p w:rsidR="00476588" w:rsidRPr="00947A45" w:rsidRDefault="00476588" w:rsidP="00947A45">
      <w:bookmarkStart w:id="0" w:name="_GoBack"/>
      <w:bookmarkEnd w:id="0"/>
    </w:p>
    <w:sectPr w:rsidR="00476588" w:rsidRPr="00947A45" w:rsidSect="00897C73">
      <w:headerReference w:type="even" r:id="rId9"/>
      <w:footerReference w:type="even" r:id="rId10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76" w:rsidRDefault="006E7C76">
      <w:r>
        <w:separator/>
      </w:r>
    </w:p>
  </w:endnote>
  <w:endnote w:type="continuationSeparator" w:id="0">
    <w:p w:rsidR="006E7C76" w:rsidRDefault="006E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76" w:rsidRDefault="006E7C76">
      <w:r>
        <w:separator/>
      </w:r>
    </w:p>
  </w:footnote>
  <w:footnote w:type="continuationSeparator" w:id="0">
    <w:p w:rsidR="006E7C76" w:rsidRDefault="006E7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1E645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E7C76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82A4-D4FE-435F-B09F-B77DF83E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988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2014-06-05T16:05:00Z</dcterms:modified>
</cp:coreProperties>
</file>